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165873">
        <w:rPr>
          <w:rFonts w:ascii="黑体" w:eastAsia="黑体" w:hint="eastAsia"/>
          <w:sz w:val="32"/>
          <w:szCs w:val="32"/>
        </w:rPr>
        <w:t>9</w:t>
      </w:r>
      <w:r w:rsidR="0029037B">
        <w:rPr>
          <w:rFonts w:ascii="黑体" w:eastAsia="黑体" w:hint="eastAsia"/>
          <w:sz w:val="32"/>
          <w:szCs w:val="32"/>
        </w:rPr>
        <w:t>年</w:t>
      </w:r>
      <w:r w:rsidR="00740A8E">
        <w:rPr>
          <w:rFonts w:ascii="黑体" w:eastAsia="黑体" w:hint="eastAsia"/>
          <w:sz w:val="32"/>
          <w:szCs w:val="32"/>
        </w:rPr>
        <w:t>1</w:t>
      </w:r>
      <w:r w:rsidR="00307176"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307176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740A8E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="00307176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A805DF" w:rsidP="00030E89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414103.62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A805DF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15</w:t>
            </w:r>
            <w:r w:rsidR="0020019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27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A805DF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368352.43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805DF" w:rsidP="00030E8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11.72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805DF" w:rsidP="00030E89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74633.27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805DF" w:rsidP="00030E8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4.45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805DF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97236.61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A805DF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20.00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A805DF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11966.74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805D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805D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805DF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129720.8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A805DF" w:rsidP="00030E8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24.19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805DF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487.71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805D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-30.28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A805DF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2596.95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</w:t>
            </w:r>
            <w:r w:rsidR="00A805D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3.32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805DF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51710.35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030E8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8.</w:t>
            </w:r>
            <w:r w:rsidR="00A805D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32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D51AFC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74670597" wp14:editId="2F4E56E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A805DF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674B372" wp14:editId="10DB4363">
            <wp:extent cx="5274310" cy="2659316"/>
            <wp:effectExtent l="0" t="0" r="21590" b="273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36" w:rsidRDefault="00B50636" w:rsidP="000B6456">
      <w:r>
        <w:separator/>
      </w:r>
    </w:p>
  </w:endnote>
  <w:endnote w:type="continuationSeparator" w:id="0">
    <w:p w:rsidR="00B50636" w:rsidRDefault="00B50636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36" w:rsidRDefault="00B50636" w:rsidP="000B6456">
      <w:r>
        <w:separator/>
      </w:r>
    </w:p>
  </w:footnote>
  <w:footnote w:type="continuationSeparator" w:id="0">
    <w:p w:rsidR="00B50636" w:rsidRDefault="00B50636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A1FFC"/>
    <w:rsid w:val="002A42A2"/>
    <w:rsid w:val="002B1F11"/>
    <w:rsid w:val="002B7031"/>
    <w:rsid w:val="002E2D9E"/>
    <w:rsid w:val="00302DE4"/>
    <w:rsid w:val="00307176"/>
    <w:rsid w:val="00335DDA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3E40"/>
    <w:rsid w:val="00705543"/>
    <w:rsid w:val="00717961"/>
    <w:rsid w:val="00740A8E"/>
    <w:rsid w:val="0075027E"/>
    <w:rsid w:val="007638C3"/>
    <w:rsid w:val="007A2B63"/>
    <w:rsid w:val="007B3206"/>
    <w:rsid w:val="007B4148"/>
    <w:rsid w:val="007B51C8"/>
    <w:rsid w:val="007C1F4C"/>
    <w:rsid w:val="007C7466"/>
    <w:rsid w:val="007E279A"/>
    <w:rsid w:val="007E3C06"/>
    <w:rsid w:val="007E4B79"/>
    <w:rsid w:val="007F2F08"/>
    <w:rsid w:val="007F55CB"/>
    <w:rsid w:val="00805F0F"/>
    <w:rsid w:val="00832616"/>
    <w:rsid w:val="00844400"/>
    <w:rsid w:val="00847772"/>
    <w:rsid w:val="008610BF"/>
    <w:rsid w:val="00863D62"/>
    <w:rsid w:val="0088163C"/>
    <w:rsid w:val="00900ED0"/>
    <w:rsid w:val="00910F8E"/>
    <w:rsid w:val="009210CD"/>
    <w:rsid w:val="00974C2D"/>
    <w:rsid w:val="009A3FCA"/>
    <w:rsid w:val="009B4BCE"/>
    <w:rsid w:val="009C6309"/>
    <w:rsid w:val="00A02B99"/>
    <w:rsid w:val="00A34EDF"/>
    <w:rsid w:val="00A4111C"/>
    <w:rsid w:val="00A64F32"/>
    <w:rsid w:val="00A805DF"/>
    <w:rsid w:val="00A97B44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F2D"/>
    <w:rsid w:val="00C44E71"/>
    <w:rsid w:val="00C64565"/>
    <w:rsid w:val="00CC785B"/>
    <w:rsid w:val="00CD2A1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83333333333334"/>
          <c:y val="0.35017351997666957"/>
          <c:w val="0.64166666666666672"/>
          <c:h val="0.542615923009623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0.11938987314085739"/>
                  <c:y val="8.088837853601632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财政资金
</a:t>
                    </a:r>
                    <a:r>
                      <a:rPr lang="en-US" altLang="zh-CN"/>
                      <a:t>20%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7264326334208225E-2"/>
                  <c:y val="6.41229221347331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4.4650481189851265E-2"/>
                  <c:y val="0.106508457276173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7826662292213474"/>
                  <c:y val="0.1827427821522309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0393591426071741"/>
                  <c:y val="4.192475940507436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住宿及餐饮业
</a:t>
                    </a:r>
                    <a:r>
                      <a:rPr lang="en-US" altLang="zh-CN"/>
                      <a:t>1%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6684164479440074E-3"/>
                  <c:y val="-2.535724701079031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14%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总收入完成情况一览表'!$B$48:$B$55</c:f>
              <c:numCache>
                <c:formatCode>0.00_ </c:formatCode>
                <c:ptCount val="8"/>
                <c:pt idx="0">
                  <c:v>30774.19</c:v>
                </c:pt>
                <c:pt idx="1">
                  <c:v>39361.65</c:v>
                </c:pt>
                <c:pt idx="3">
                  <c:v>3522.64</c:v>
                </c:pt>
                <c:pt idx="4">
                  <c:v>48621.56</c:v>
                </c:pt>
                <c:pt idx="5">
                  <c:v>120.71</c:v>
                </c:pt>
                <c:pt idx="6">
                  <c:v>765.78</c:v>
                </c:pt>
                <c:pt idx="7">
                  <c:v>8401.65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4.4493063095365102</c:v>
                </c:pt>
                <c:pt idx="1">
                  <c:v>19.999153411259002</c:v>
                </c:pt>
                <c:pt idx="2">
                  <c:v>0</c:v>
                </c:pt>
                <c:pt idx="3">
                  <c:v>-5.6087018252378158</c:v>
                </c:pt>
                <c:pt idx="4">
                  <c:v>24.185314133679697</c:v>
                </c:pt>
                <c:pt idx="5">
                  <c:v>-30.276344193626798</c:v>
                </c:pt>
                <c:pt idx="6">
                  <c:v>-13.322029712058054</c:v>
                </c:pt>
                <c:pt idx="7">
                  <c:v>-8.3191436700745527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508032"/>
        <c:axId val="168509824"/>
        <c:axId val="0"/>
      </c:bar3DChart>
      <c:catAx>
        <c:axId val="16850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509824"/>
        <c:crosses val="autoZero"/>
        <c:auto val="1"/>
        <c:lblAlgn val="ctr"/>
        <c:lblOffset val="100"/>
        <c:noMultiLvlLbl val="0"/>
      </c:catAx>
      <c:valAx>
        <c:axId val="16850982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6850803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CE9B-8FD1-4DE3-8E0C-9696C143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周艳玉</cp:lastModifiedBy>
  <cp:revision>2</cp:revision>
  <cp:lastPrinted>2019-12-16T01:29:00Z</cp:lastPrinted>
  <dcterms:created xsi:type="dcterms:W3CDTF">2019-12-16T02:04:00Z</dcterms:created>
  <dcterms:modified xsi:type="dcterms:W3CDTF">2019-12-16T02:04:00Z</dcterms:modified>
</cp:coreProperties>
</file>