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1EC" w:rsidRDefault="007A0E27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1B41EC" w:rsidRDefault="007A0E27">
      <w:pPr>
        <w:pStyle w:val="a3"/>
        <w:widowControl/>
        <w:adjustRightInd w:val="0"/>
        <w:snapToGrid w:val="0"/>
        <w:spacing w:beforeAutospacing="0" w:after="180" w:afterAutospacing="0"/>
        <w:jc w:val="center"/>
        <w:rPr>
          <w:rStyle w:val="a4"/>
          <w:rFonts w:ascii="方正小标宋_GBK" w:eastAsia="方正小标宋_GBK" w:hAnsi="黑体" w:cs="黑体"/>
          <w:b w:val="0"/>
          <w:bCs/>
          <w:color w:val="000000"/>
          <w:sz w:val="44"/>
          <w:szCs w:val="44"/>
        </w:rPr>
      </w:pPr>
      <w:r>
        <w:rPr>
          <w:rStyle w:val="a4"/>
          <w:rFonts w:ascii="方正小标宋_GBK" w:eastAsia="方正小标宋_GBK" w:hAnsi="黑体" w:cs="黑体" w:hint="eastAsia"/>
          <w:b w:val="0"/>
          <w:bCs/>
          <w:color w:val="000000"/>
          <w:sz w:val="44"/>
          <w:szCs w:val="44"/>
        </w:rPr>
        <w:t>政府网站普查情况表</w:t>
      </w:r>
    </w:p>
    <w:p w:rsidR="001B41EC" w:rsidRDefault="001B41EC">
      <w:pPr>
        <w:rPr>
          <w:rFonts w:ascii="黑体" w:eastAsia="黑体" w:hAnsi="黑体" w:cs="黑体"/>
          <w:sz w:val="24"/>
        </w:rPr>
      </w:pPr>
    </w:p>
    <w:p w:rsidR="001B41EC" w:rsidRDefault="007A0E27">
      <w:pPr>
        <w:rPr>
          <w:rFonts w:ascii="黑体" w:eastAsia="黑体" w:hAnsi="黑体" w:cs="黑体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填报单位：</w:t>
      </w:r>
      <w:r w:rsidR="00A907AC">
        <w:rPr>
          <w:rFonts w:ascii="仿宋_GB2312" w:eastAsia="仿宋_GB2312" w:hAnsi="仿宋_GB2312" w:cs="仿宋_GB2312" w:hint="eastAsia"/>
          <w:sz w:val="24"/>
        </w:rPr>
        <w:t>广西壮族自治区地质矿产勘查开发局</w:t>
      </w: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                     抽查采样时间：</w:t>
      </w:r>
      <w:r w:rsidR="00A907AC">
        <w:rPr>
          <w:rFonts w:ascii="仿宋_GB2312" w:eastAsia="仿宋_GB2312" w:hAnsi="仿宋_GB2312" w:cs="仿宋_GB2312" w:hint="eastAsia"/>
          <w:b/>
          <w:bCs/>
          <w:sz w:val="24"/>
        </w:rPr>
        <w:t>2</w:t>
      </w:r>
      <w:r w:rsidR="00A907AC">
        <w:rPr>
          <w:rFonts w:ascii="仿宋_GB2312" w:eastAsia="仿宋_GB2312" w:hAnsi="仿宋_GB2312" w:cs="仿宋_GB2312"/>
          <w:b/>
          <w:bCs/>
          <w:sz w:val="24"/>
        </w:rPr>
        <w:t>017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年</w:t>
      </w:r>
      <w:bookmarkStart w:id="0" w:name="OLE_LINK1"/>
      <w:r w:rsidR="00346C8A">
        <w:rPr>
          <w:rFonts w:ascii="仿宋_GB2312" w:eastAsia="仿宋_GB2312" w:hAnsi="仿宋_GB2312" w:cs="仿宋_GB2312" w:hint="eastAsia"/>
          <w:b/>
          <w:bCs/>
          <w:sz w:val="24"/>
        </w:rPr>
        <w:t>7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月</w:t>
      </w:r>
      <w:r w:rsidR="00346C8A">
        <w:rPr>
          <w:rFonts w:ascii="仿宋_GB2312" w:eastAsia="仿宋_GB2312" w:hAnsi="仿宋_GB2312" w:cs="仿宋_GB2312" w:hint="eastAsia"/>
          <w:b/>
          <w:bCs/>
          <w:sz w:val="24"/>
        </w:rPr>
        <w:t>1</w:t>
      </w:r>
      <w:r w:rsidR="00346C8A">
        <w:rPr>
          <w:rFonts w:ascii="仿宋_GB2312" w:eastAsia="仿宋_GB2312" w:hAnsi="仿宋_GB2312" w:cs="仿宋_GB2312"/>
          <w:b/>
          <w:bCs/>
          <w:sz w:val="24"/>
        </w:rPr>
        <w:t>7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日</w:t>
      </w:r>
      <w:bookmarkEnd w:id="0"/>
      <w:r>
        <w:rPr>
          <w:rFonts w:ascii="仿宋_GB2312" w:eastAsia="仿宋_GB2312" w:hAnsi="仿宋_GB2312" w:cs="仿宋_GB2312" w:hint="eastAsia"/>
          <w:b/>
          <w:bCs/>
          <w:sz w:val="24"/>
        </w:rPr>
        <w:t>至</w:t>
      </w:r>
      <w:r w:rsidR="00346C8A">
        <w:rPr>
          <w:rFonts w:ascii="仿宋_GB2312" w:eastAsia="仿宋_GB2312" w:hAnsi="仿宋_GB2312" w:cs="仿宋_GB2312" w:hint="eastAsia"/>
          <w:b/>
          <w:bCs/>
          <w:sz w:val="24"/>
        </w:rPr>
        <w:t>7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月</w:t>
      </w:r>
      <w:r w:rsidR="00346C8A">
        <w:rPr>
          <w:rFonts w:ascii="仿宋_GB2312" w:eastAsia="仿宋_GB2312" w:hAnsi="仿宋_GB2312" w:cs="仿宋_GB2312" w:hint="eastAsia"/>
          <w:b/>
          <w:bCs/>
          <w:sz w:val="24"/>
        </w:rPr>
        <w:t>2</w:t>
      </w:r>
      <w:r w:rsidR="00346C8A">
        <w:rPr>
          <w:rFonts w:ascii="仿宋_GB2312" w:eastAsia="仿宋_GB2312" w:hAnsi="仿宋_GB2312" w:cs="仿宋_GB2312"/>
          <w:b/>
          <w:bCs/>
          <w:sz w:val="24"/>
        </w:rPr>
        <w:t>2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日</w:t>
      </w:r>
    </w:p>
    <w:tbl>
      <w:tblPr>
        <w:tblStyle w:val="a5"/>
        <w:tblW w:w="14561" w:type="dxa"/>
        <w:jc w:val="center"/>
        <w:tblLayout w:type="fixed"/>
        <w:tblLook w:val="04A0" w:firstRow="1" w:lastRow="0" w:firstColumn="1" w:lastColumn="0" w:noHBand="0" w:noVBand="1"/>
      </w:tblPr>
      <w:tblGrid>
        <w:gridCol w:w="787"/>
        <w:gridCol w:w="1710"/>
        <w:gridCol w:w="2310"/>
        <w:gridCol w:w="1905"/>
        <w:gridCol w:w="2250"/>
        <w:gridCol w:w="1665"/>
        <w:gridCol w:w="3124"/>
        <w:gridCol w:w="810"/>
      </w:tblGrid>
      <w:tr w:rsidR="001B41EC">
        <w:trPr>
          <w:trHeight w:hRule="exact" w:val="680"/>
          <w:jc w:val="center"/>
        </w:trPr>
        <w:tc>
          <w:tcPr>
            <w:tcW w:w="787" w:type="dxa"/>
            <w:vAlign w:val="center"/>
          </w:tcPr>
          <w:p w:rsidR="001B41EC" w:rsidRDefault="007A0E2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710" w:type="dxa"/>
            <w:vAlign w:val="center"/>
          </w:tcPr>
          <w:p w:rsidR="001B41EC" w:rsidRDefault="007A0E2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网站标识码</w:t>
            </w:r>
          </w:p>
        </w:tc>
        <w:tc>
          <w:tcPr>
            <w:tcW w:w="2310" w:type="dxa"/>
            <w:vAlign w:val="center"/>
          </w:tcPr>
          <w:p w:rsidR="001B41EC" w:rsidRDefault="007A0E2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网站名称</w:t>
            </w:r>
          </w:p>
        </w:tc>
        <w:tc>
          <w:tcPr>
            <w:tcW w:w="1905" w:type="dxa"/>
            <w:vAlign w:val="center"/>
          </w:tcPr>
          <w:p w:rsidR="001B41EC" w:rsidRDefault="007A0E2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是否为门户网站</w:t>
            </w:r>
          </w:p>
        </w:tc>
        <w:tc>
          <w:tcPr>
            <w:tcW w:w="2250" w:type="dxa"/>
            <w:vAlign w:val="center"/>
          </w:tcPr>
          <w:p w:rsidR="001B41EC" w:rsidRDefault="007A0E2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首页地址</w:t>
            </w:r>
          </w:p>
        </w:tc>
        <w:tc>
          <w:tcPr>
            <w:tcW w:w="1665" w:type="dxa"/>
            <w:vAlign w:val="center"/>
          </w:tcPr>
          <w:p w:rsidR="001B41EC" w:rsidRDefault="007A0E2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结果</w:t>
            </w:r>
          </w:p>
        </w:tc>
        <w:tc>
          <w:tcPr>
            <w:tcW w:w="3124" w:type="dxa"/>
            <w:vAlign w:val="center"/>
          </w:tcPr>
          <w:p w:rsidR="001B41EC" w:rsidRDefault="007A0E2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抽查发现的突出问题</w:t>
            </w:r>
          </w:p>
        </w:tc>
        <w:tc>
          <w:tcPr>
            <w:tcW w:w="810" w:type="dxa"/>
            <w:vAlign w:val="center"/>
          </w:tcPr>
          <w:p w:rsidR="001B41EC" w:rsidRDefault="007A0E2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1B41EC">
        <w:trPr>
          <w:trHeight w:hRule="exact" w:val="1040"/>
          <w:jc w:val="center"/>
        </w:trPr>
        <w:tc>
          <w:tcPr>
            <w:tcW w:w="787" w:type="dxa"/>
            <w:vAlign w:val="center"/>
          </w:tcPr>
          <w:p w:rsidR="001B41EC" w:rsidRDefault="007A0E2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1B41EC" w:rsidRDefault="007A0E2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0E27">
              <w:rPr>
                <w:rFonts w:ascii="仿宋_GB2312" w:eastAsia="仿宋_GB2312" w:hAnsi="仿宋_GB2312" w:cs="仿宋_GB2312"/>
                <w:sz w:val="24"/>
                <w:lang w:val="zh-CN"/>
              </w:rPr>
              <w:t>4500000118</w:t>
            </w:r>
          </w:p>
        </w:tc>
        <w:tc>
          <w:tcPr>
            <w:tcW w:w="2310" w:type="dxa"/>
            <w:vAlign w:val="center"/>
          </w:tcPr>
          <w:p w:rsidR="001B41EC" w:rsidRDefault="007A0E2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广西壮族自治区地质矿产勘查开发局</w:t>
            </w:r>
            <w:r>
              <w:rPr>
                <w:rFonts w:ascii="仿宋_GB2312" w:eastAsia="仿宋_GB2312" w:hAnsi="仿宋_GB2312" w:cs="仿宋_GB2312"/>
                <w:sz w:val="24"/>
              </w:rPr>
              <w:t>网站</w:t>
            </w:r>
          </w:p>
        </w:tc>
        <w:tc>
          <w:tcPr>
            <w:tcW w:w="1905" w:type="dxa"/>
            <w:vAlign w:val="center"/>
          </w:tcPr>
          <w:p w:rsidR="001B41EC" w:rsidRDefault="007A0E27" w:rsidP="007A0E2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2250" w:type="dxa"/>
            <w:vAlign w:val="center"/>
          </w:tcPr>
          <w:p w:rsidR="001B41EC" w:rsidRDefault="007A0E2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http://www.gxdkj.com</w:t>
            </w:r>
          </w:p>
        </w:tc>
        <w:tc>
          <w:tcPr>
            <w:tcW w:w="1665" w:type="dxa"/>
            <w:vAlign w:val="center"/>
          </w:tcPr>
          <w:p w:rsidR="001B41EC" w:rsidRDefault="007A0E27" w:rsidP="007A0E2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合格</w:t>
            </w:r>
          </w:p>
        </w:tc>
        <w:tc>
          <w:tcPr>
            <w:tcW w:w="3124" w:type="dxa"/>
            <w:vAlign w:val="center"/>
          </w:tcPr>
          <w:p w:rsidR="001B41EC" w:rsidRDefault="00C90453" w:rsidP="00C9045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1" w:name="_GoBack"/>
            <w:bookmarkEnd w:id="1"/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81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41EC">
        <w:trPr>
          <w:trHeight w:hRule="exact" w:val="850"/>
          <w:jc w:val="center"/>
        </w:trPr>
        <w:tc>
          <w:tcPr>
            <w:tcW w:w="787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24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1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41EC">
        <w:trPr>
          <w:trHeight w:hRule="exact" w:val="850"/>
          <w:jc w:val="center"/>
        </w:trPr>
        <w:tc>
          <w:tcPr>
            <w:tcW w:w="787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24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1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41EC">
        <w:trPr>
          <w:trHeight w:hRule="exact" w:val="850"/>
          <w:jc w:val="center"/>
        </w:trPr>
        <w:tc>
          <w:tcPr>
            <w:tcW w:w="787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24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1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41EC">
        <w:trPr>
          <w:trHeight w:hRule="exact" w:val="850"/>
          <w:jc w:val="center"/>
        </w:trPr>
        <w:tc>
          <w:tcPr>
            <w:tcW w:w="787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24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10" w:type="dxa"/>
            <w:vAlign w:val="center"/>
          </w:tcPr>
          <w:p w:rsidR="001B41EC" w:rsidRDefault="001B41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B41EC" w:rsidRDefault="001B41EC">
      <w:pPr>
        <w:rPr>
          <w:rFonts w:ascii="仿宋_GB2312" w:eastAsia="仿宋_GB2312" w:hAnsi="仿宋_GB2312" w:cs="仿宋_GB2312"/>
          <w:szCs w:val="21"/>
        </w:rPr>
      </w:pPr>
    </w:p>
    <w:sectPr w:rsidR="001B41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E2AA4"/>
    <w:rsid w:val="001B41EC"/>
    <w:rsid w:val="00346C8A"/>
    <w:rsid w:val="007A0E27"/>
    <w:rsid w:val="00A907AC"/>
    <w:rsid w:val="00C90453"/>
    <w:rsid w:val="02B12749"/>
    <w:rsid w:val="035E7D4B"/>
    <w:rsid w:val="03635892"/>
    <w:rsid w:val="05D76E5D"/>
    <w:rsid w:val="06645FC2"/>
    <w:rsid w:val="077079DE"/>
    <w:rsid w:val="07BC3529"/>
    <w:rsid w:val="09097F6C"/>
    <w:rsid w:val="093A2782"/>
    <w:rsid w:val="0CAA3B5C"/>
    <w:rsid w:val="0D3A7BF9"/>
    <w:rsid w:val="100674EE"/>
    <w:rsid w:val="11075DF6"/>
    <w:rsid w:val="110D72BD"/>
    <w:rsid w:val="111A19DC"/>
    <w:rsid w:val="124A1938"/>
    <w:rsid w:val="147C53CD"/>
    <w:rsid w:val="167E38B5"/>
    <w:rsid w:val="17156D7F"/>
    <w:rsid w:val="17F02933"/>
    <w:rsid w:val="181543F0"/>
    <w:rsid w:val="19075864"/>
    <w:rsid w:val="19256D26"/>
    <w:rsid w:val="19946FA1"/>
    <w:rsid w:val="1A454125"/>
    <w:rsid w:val="1B1A1250"/>
    <w:rsid w:val="1B7D69C6"/>
    <w:rsid w:val="1BAB70AE"/>
    <w:rsid w:val="1C2D5DA0"/>
    <w:rsid w:val="1F8E2AA4"/>
    <w:rsid w:val="21E049CA"/>
    <w:rsid w:val="238972BC"/>
    <w:rsid w:val="2426239E"/>
    <w:rsid w:val="27216B3D"/>
    <w:rsid w:val="2A9D6397"/>
    <w:rsid w:val="2BA27F83"/>
    <w:rsid w:val="2BE97210"/>
    <w:rsid w:val="2CEF46A6"/>
    <w:rsid w:val="2D9641F2"/>
    <w:rsid w:val="2E7F230F"/>
    <w:rsid w:val="31684852"/>
    <w:rsid w:val="31815D70"/>
    <w:rsid w:val="344C20D8"/>
    <w:rsid w:val="37125B16"/>
    <w:rsid w:val="39B833CE"/>
    <w:rsid w:val="3A044101"/>
    <w:rsid w:val="3A387AB7"/>
    <w:rsid w:val="3A7B7FA1"/>
    <w:rsid w:val="3A8C62E1"/>
    <w:rsid w:val="3B4D6B53"/>
    <w:rsid w:val="3D500596"/>
    <w:rsid w:val="3D89732B"/>
    <w:rsid w:val="3EFF47F6"/>
    <w:rsid w:val="409D7125"/>
    <w:rsid w:val="41363C45"/>
    <w:rsid w:val="4304032C"/>
    <w:rsid w:val="430C492C"/>
    <w:rsid w:val="45792F0D"/>
    <w:rsid w:val="480C79E8"/>
    <w:rsid w:val="49537AB9"/>
    <w:rsid w:val="4A2F3E91"/>
    <w:rsid w:val="4A971A68"/>
    <w:rsid w:val="4B897F7E"/>
    <w:rsid w:val="4CDE26DE"/>
    <w:rsid w:val="4D445C5F"/>
    <w:rsid w:val="4E4807F7"/>
    <w:rsid w:val="4EEA6A1C"/>
    <w:rsid w:val="539547E7"/>
    <w:rsid w:val="542840F1"/>
    <w:rsid w:val="54A649E4"/>
    <w:rsid w:val="56BF0CA3"/>
    <w:rsid w:val="570D7165"/>
    <w:rsid w:val="57935C69"/>
    <w:rsid w:val="59870730"/>
    <w:rsid w:val="59C47699"/>
    <w:rsid w:val="5A054F16"/>
    <w:rsid w:val="5D795978"/>
    <w:rsid w:val="5DF75F93"/>
    <w:rsid w:val="5E4D1F20"/>
    <w:rsid w:val="5EB476B0"/>
    <w:rsid w:val="5EE72721"/>
    <w:rsid w:val="5FA75927"/>
    <w:rsid w:val="6077322D"/>
    <w:rsid w:val="623C41F4"/>
    <w:rsid w:val="626247DD"/>
    <w:rsid w:val="668E30BC"/>
    <w:rsid w:val="66A7035D"/>
    <w:rsid w:val="672C6771"/>
    <w:rsid w:val="67CF1A1B"/>
    <w:rsid w:val="6A0F7BF8"/>
    <w:rsid w:val="6C4621CC"/>
    <w:rsid w:val="6CDD63A2"/>
    <w:rsid w:val="6E237598"/>
    <w:rsid w:val="6E396CE5"/>
    <w:rsid w:val="6F35149E"/>
    <w:rsid w:val="6FC95227"/>
    <w:rsid w:val="70FA10A1"/>
    <w:rsid w:val="71D268A9"/>
    <w:rsid w:val="746F537F"/>
    <w:rsid w:val="75CA1F9C"/>
    <w:rsid w:val="763B14B0"/>
    <w:rsid w:val="76FF270B"/>
    <w:rsid w:val="77060656"/>
    <w:rsid w:val="771410E7"/>
    <w:rsid w:val="78341296"/>
    <w:rsid w:val="78CA49F5"/>
    <w:rsid w:val="7A564B67"/>
    <w:rsid w:val="7A9E6ADE"/>
    <w:rsid w:val="7AB87087"/>
    <w:rsid w:val="7ABE2D43"/>
    <w:rsid w:val="7D3F5CA8"/>
    <w:rsid w:val="7D6241A5"/>
    <w:rsid w:val="7EA605B8"/>
    <w:rsid w:val="7F4A0B1C"/>
    <w:rsid w:val="7F80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C7072C-EADE-4B9B-99AB-A2143D0F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农忠精</cp:lastModifiedBy>
  <cp:revision>5</cp:revision>
  <dcterms:created xsi:type="dcterms:W3CDTF">2016-08-29T09:29:00Z</dcterms:created>
  <dcterms:modified xsi:type="dcterms:W3CDTF">2017-08-03T07:32:00Z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