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0D" w:rsidRDefault="009C140D">
      <w:pPr>
        <w:rPr>
          <w:rFonts w:ascii="仿宋_GB2312" w:eastAsia="仿宋_GB2312"/>
          <w:sz w:val="32"/>
          <w:szCs w:val="32"/>
        </w:rPr>
      </w:pPr>
    </w:p>
    <w:p w:rsidR="009C140D" w:rsidRDefault="00BC7D04">
      <w:pPr>
        <w:jc w:val="center"/>
        <w:rPr>
          <w:rFonts w:ascii="小标宋" w:eastAsia="小标宋"/>
          <w:sz w:val="44"/>
          <w:szCs w:val="44"/>
        </w:rPr>
      </w:pPr>
      <w:r>
        <w:rPr>
          <w:rFonts w:ascii="小标宋" w:eastAsia="小标宋" w:cs="小标宋" w:hint="eastAsia"/>
          <w:sz w:val="44"/>
          <w:szCs w:val="44"/>
        </w:rPr>
        <w:t>广西壮族自治区环境地质调查院</w:t>
      </w:r>
    </w:p>
    <w:p w:rsidR="009C140D" w:rsidRDefault="00BC7D04">
      <w:pPr>
        <w:jc w:val="center"/>
        <w:rPr>
          <w:rFonts w:ascii="小标宋" w:eastAsia="小标宋"/>
          <w:sz w:val="44"/>
          <w:szCs w:val="44"/>
        </w:rPr>
      </w:pPr>
      <w:r>
        <w:rPr>
          <w:rFonts w:ascii="小标宋" w:eastAsia="小标宋" w:cs="小标宋"/>
          <w:sz w:val="44"/>
          <w:szCs w:val="44"/>
        </w:rPr>
        <w:t>2022</w:t>
      </w:r>
      <w:r>
        <w:rPr>
          <w:rFonts w:ascii="小标宋" w:eastAsia="小标宋" w:cs="小标宋" w:hint="eastAsia"/>
          <w:sz w:val="44"/>
          <w:szCs w:val="44"/>
        </w:rPr>
        <w:t>年单位预算公开</w:t>
      </w:r>
    </w:p>
    <w:p w:rsidR="009C140D" w:rsidRDefault="009C140D">
      <w:pPr>
        <w:jc w:val="center"/>
        <w:rPr>
          <w:rFonts w:ascii="小标宋" w:eastAsia="小标宋"/>
          <w:sz w:val="32"/>
          <w:szCs w:val="32"/>
        </w:rPr>
      </w:pPr>
    </w:p>
    <w:p w:rsidR="009C140D" w:rsidRDefault="00BC7D04">
      <w:pPr>
        <w:ind w:firstLine="645"/>
        <w:jc w:val="center"/>
        <w:rPr>
          <w:rFonts w:ascii="黑体" w:eastAsia="黑体"/>
          <w:b/>
          <w:bCs/>
          <w:sz w:val="32"/>
          <w:szCs w:val="32"/>
        </w:rPr>
      </w:pPr>
      <w:r>
        <w:rPr>
          <w:rFonts w:ascii="黑体" w:eastAsia="黑体" w:cs="黑体" w:hint="eastAsia"/>
          <w:b/>
          <w:bCs/>
          <w:sz w:val="32"/>
          <w:szCs w:val="32"/>
        </w:rPr>
        <w:t>目</w:t>
      </w:r>
      <w:r>
        <w:rPr>
          <w:rFonts w:ascii="黑体" w:eastAsia="黑体" w:cs="黑体"/>
          <w:b/>
          <w:bCs/>
          <w:sz w:val="32"/>
          <w:szCs w:val="32"/>
        </w:rPr>
        <w:t xml:space="preserve">    </w:t>
      </w:r>
      <w:r>
        <w:rPr>
          <w:rFonts w:ascii="黑体" w:eastAsia="黑体" w:cs="黑体" w:hint="eastAsia"/>
          <w:b/>
          <w:bCs/>
          <w:sz w:val="32"/>
          <w:szCs w:val="32"/>
        </w:rPr>
        <w:t>录</w:t>
      </w:r>
    </w:p>
    <w:p w:rsidR="009C140D" w:rsidRDefault="009C140D">
      <w:pPr>
        <w:ind w:firstLine="645"/>
        <w:jc w:val="center"/>
        <w:rPr>
          <w:rFonts w:ascii="黑体" w:eastAsia="黑体"/>
          <w:b/>
          <w:bCs/>
          <w:sz w:val="28"/>
          <w:szCs w:val="28"/>
        </w:rPr>
      </w:pPr>
    </w:p>
    <w:p w:rsidR="009C140D" w:rsidRDefault="00BC7D04">
      <w:pPr>
        <w:ind w:firstLine="645"/>
        <w:rPr>
          <w:rFonts w:ascii="黑体" w:eastAsia="黑体"/>
          <w:b/>
          <w:bCs/>
          <w:sz w:val="32"/>
          <w:szCs w:val="32"/>
        </w:rPr>
      </w:pPr>
      <w:r>
        <w:rPr>
          <w:rFonts w:ascii="黑体" w:eastAsia="黑体" w:cs="黑体" w:hint="eastAsia"/>
          <w:b/>
          <w:bCs/>
          <w:sz w:val="32"/>
          <w:szCs w:val="32"/>
        </w:rPr>
        <w:t>第一部分：</w:t>
      </w:r>
      <w:r>
        <w:rPr>
          <w:rFonts w:ascii="黑体" w:eastAsia="黑体" w:hAnsi="黑体" w:cs="黑体" w:hint="eastAsia"/>
          <w:b/>
          <w:bCs/>
          <w:color w:val="000000"/>
          <w:sz w:val="32"/>
          <w:szCs w:val="32"/>
        </w:rPr>
        <w:t>广西壮族自治区环境地质调查院</w:t>
      </w:r>
      <w:r>
        <w:rPr>
          <w:rFonts w:ascii="黑体" w:eastAsia="黑体" w:cs="黑体" w:hint="eastAsia"/>
          <w:b/>
          <w:bCs/>
          <w:sz w:val="32"/>
          <w:szCs w:val="32"/>
        </w:rPr>
        <w:t>概况</w:t>
      </w:r>
    </w:p>
    <w:p w:rsidR="009C140D" w:rsidRDefault="00BC7D04">
      <w:pPr>
        <w:ind w:firstLine="645"/>
        <w:rPr>
          <w:rFonts w:ascii="楷体_GB2312" w:eastAsia="楷体_GB2312"/>
          <w:sz w:val="32"/>
          <w:szCs w:val="32"/>
        </w:rPr>
      </w:pPr>
      <w:r>
        <w:rPr>
          <w:rFonts w:ascii="楷体_GB2312" w:eastAsia="楷体_GB2312" w:cs="楷体_GB2312" w:hint="eastAsia"/>
          <w:sz w:val="32"/>
          <w:szCs w:val="32"/>
        </w:rPr>
        <w:t>一、基本情况</w:t>
      </w:r>
    </w:p>
    <w:p w:rsidR="009C140D" w:rsidRDefault="00BC7D04">
      <w:pPr>
        <w:ind w:firstLine="645"/>
        <w:rPr>
          <w:rFonts w:ascii="楷体_GB2312" w:eastAsia="楷体_GB2312"/>
          <w:sz w:val="32"/>
          <w:szCs w:val="32"/>
        </w:rPr>
      </w:pPr>
      <w:r>
        <w:rPr>
          <w:rFonts w:ascii="楷体_GB2312" w:eastAsia="楷体_GB2312" w:cs="楷体_GB2312" w:hint="eastAsia"/>
          <w:sz w:val="32"/>
          <w:szCs w:val="32"/>
        </w:rPr>
        <w:t>二、人员构成情况</w:t>
      </w:r>
    </w:p>
    <w:p w:rsidR="009C140D" w:rsidRDefault="00BC7D04">
      <w:pPr>
        <w:tabs>
          <w:tab w:val="center" w:pos="4475"/>
        </w:tabs>
        <w:ind w:firstLineChars="200" w:firstLine="643"/>
        <w:rPr>
          <w:rFonts w:ascii="黑体" w:eastAsia="黑体"/>
          <w:b/>
          <w:bCs/>
          <w:sz w:val="32"/>
          <w:szCs w:val="32"/>
        </w:rPr>
      </w:pPr>
      <w:r>
        <w:rPr>
          <w:rFonts w:ascii="黑体" w:eastAsia="黑体" w:cs="黑体" w:hint="eastAsia"/>
          <w:b/>
          <w:bCs/>
          <w:sz w:val="32"/>
          <w:szCs w:val="32"/>
        </w:rPr>
        <w:t>第二</w:t>
      </w:r>
      <w:r>
        <w:rPr>
          <w:rFonts w:ascii="黑体" w:eastAsia="黑体" w:hAnsi="黑体" w:cs="黑体" w:hint="eastAsia"/>
          <w:b/>
          <w:bCs/>
          <w:color w:val="000000"/>
          <w:sz w:val="32"/>
          <w:szCs w:val="32"/>
        </w:rPr>
        <w:t>部分</w:t>
      </w:r>
      <w:r>
        <w:rPr>
          <w:rFonts w:ascii="黑体" w:eastAsia="黑体" w:cs="黑体" w:hint="eastAsia"/>
          <w:b/>
          <w:bCs/>
          <w:sz w:val="32"/>
          <w:szCs w:val="32"/>
        </w:rPr>
        <w:t>：</w:t>
      </w:r>
      <w:r>
        <w:rPr>
          <w:rFonts w:ascii="黑体" w:eastAsia="黑体" w:hAnsi="黑体" w:cs="黑体" w:hint="eastAsia"/>
          <w:b/>
          <w:bCs/>
          <w:color w:val="000000"/>
          <w:sz w:val="32"/>
          <w:szCs w:val="32"/>
        </w:rPr>
        <w:t>广西壮族自治区环境地质调查院</w:t>
      </w:r>
      <w:r>
        <w:rPr>
          <w:rFonts w:ascii="黑体" w:eastAsia="黑体" w:cs="黑体"/>
          <w:b/>
          <w:bCs/>
          <w:sz w:val="32"/>
          <w:szCs w:val="32"/>
        </w:rPr>
        <w:t>2022</w:t>
      </w:r>
      <w:r>
        <w:rPr>
          <w:rFonts w:ascii="黑体" w:eastAsia="黑体" w:cs="黑体" w:hint="eastAsia"/>
          <w:b/>
          <w:bCs/>
          <w:sz w:val="32"/>
          <w:szCs w:val="32"/>
        </w:rPr>
        <w:t>年单位预算报表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w:t>
      </w:r>
      <w:proofErr w:type="gramStart"/>
      <w:r>
        <w:rPr>
          <w:rFonts w:ascii="楷体_GB2312" w:eastAsia="楷体_GB2312" w:cs="楷体_GB2312" w:hint="eastAsia"/>
          <w:sz w:val="32"/>
          <w:szCs w:val="32"/>
        </w:rPr>
        <w:t>一</w:t>
      </w:r>
      <w:proofErr w:type="gramEnd"/>
      <w:r>
        <w:rPr>
          <w:rFonts w:ascii="楷体_GB2312" w:eastAsia="楷体_GB2312" w:cs="楷体_GB2312" w:hint="eastAsia"/>
          <w:sz w:val="32"/>
          <w:szCs w:val="32"/>
        </w:rPr>
        <w:t>：单位收支总体情况表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表二：单位收入总体情况表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表三：单位支出总体情况表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表四：财政拨款收支总体情况表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表五：一般公共预算支出情况表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表六：一般公共预算基本支出情况表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表七：一般公共预算“三公”经费支出情况表</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表八：政府性基金预算支出情况表</w:t>
      </w:r>
    </w:p>
    <w:p w:rsidR="009C140D" w:rsidRDefault="00BC7D04">
      <w:pPr>
        <w:tabs>
          <w:tab w:val="center" w:pos="4475"/>
        </w:tabs>
        <w:ind w:firstLineChars="200" w:firstLine="643"/>
        <w:rPr>
          <w:rFonts w:ascii="黑体" w:eastAsia="黑体"/>
          <w:b/>
          <w:bCs/>
          <w:sz w:val="32"/>
          <w:szCs w:val="32"/>
        </w:rPr>
      </w:pPr>
      <w:r>
        <w:rPr>
          <w:rFonts w:ascii="黑体" w:eastAsia="黑体" w:cs="黑体" w:hint="eastAsia"/>
          <w:b/>
          <w:bCs/>
          <w:sz w:val="32"/>
          <w:szCs w:val="32"/>
        </w:rPr>
        <w:t>第三部分：</w:t>
      </w:r>
      <w:r>
        <w:rPr>
          <w:rFonts w:ascii="黑体" w:eastAsia="黑体" w:hAnsi="黑体" w:cs="黑体" w:hint="eastAsia"/>
          <w:b/>
          <w:bCs/>
          <w:color w:val="000000"/>
          <w:sz w:val="32"/>
          <w:szCs w:val="32"/>
        </w:rPr>
        <w:t>广西壮族自治区环境地质调查院</w:t>
      </w:r>
      <w:r>
        <w:rPr>
          <w:rFonts w:ascii="黑体" w:eastAsia="黑体" w:cs="黑体"/>
          <w:b/>
          <w:bCs/>
          <w:sz w:val="32"/>
          <w:szCs w:val="32"/>
        </w:rPr>
        <w:t>2022</w:t>
      </w:r>
      <w:r>
        <w:rPr>
          <w:rFonts w:ascii="黑体" w:eastAsia="黑体" w:cs="黑体" w:hint="eastAsia"/>
          <w:b/>
          <w:bCs/>
          <w:sz w:val="32"/>
          <w:szCs w:val="32"/>
        </w:rPr>
        <w:t>年单位预算情况说明</w:t>
      </w:r>
    </w:p>
    <w:p w:rsidR="009C140D" w:rsidRDefault="00BC7D04">
      <w:pPr>
        <w:autoSpaceDE w:val="0"/>
        <w:autoSpaceDN w:val="0"/>
        <w:adjustRightInd w:val="0"/>
        <w:ind w:firstLineChars="200" w:firstLine="640"/>
        <w:jc w:val="left"/>
        <w:rPr>
          <w:rFonts w:ascii="楷体_GB2312" w:eastAsia="楷体_GB2312"/>
          <w:kern w:val="0"/>
          <w:sz w:val="32"/>
          <w:szCs w:val="32"/>
        </w:rPr>
      </w:pPr>
      <w:r>
        <w:rPr>
          <w:rFonts w:ascii="楷体_GB2312" w:eastAsia="楷体_GB2312" w:cs="楷体_GB2312" w:hint="eastAsia"/>
          <w:kern w:val="0"/>
          <w:sz w:val="32"/>
          <w:szCs w:val="32"/>
        </w:rPr>
        <w:t>一、单位收支预算情况说明</w:t>
      </w:r>
    </w:p>
    <w:p w:rsidR="009C140D" w:rsidRDefault="00BC7D04">
      <w:pPr>
        <w:autoSpaceDE w:val="0"/>
        <w:autoSpaceDN w:val="0"/>
        <w:adjustRightInd w:val="0"/>
        <w:ind w:firstLineChars="200" w:firstLine="640"/>
        <w:jc w:val="left"/>
        <w:rPr>
          <w:rFonts w:ascii="楷体_GB2312" w:eastAsia="楷体_GB2312"/>
          <w:kern w:val="0"/>
          <w:sz w:val="32"/>
          <w:szCs w:val="32"/>
        </w:rPr>
      </w:pPr>
      <w:r>
        <w:rPr>
          <w:rFonts w:ascii="楷体_GB2312" w:eastAsia="楷体_GB2312" w:cs="楷体_GB2312" w:hint="eastAsia"/>
          <w:kern w:val="0"/>
          <w:sz w:val="32"/>
          <w:szCs w:val="32"/>
        </w:rPr>
        <w:t>二、单位收入预算情况说明</w:t>
      </w:r>
    </w:p>
    <w:p w:rsidR="009C140D" w:rsidRDefault="00BC7D04">
      <w:pPr>
        <w:tabs>
          <w:tab w:val="center" w:pos="4475"/>
        </w:tabs>
        <w:ind w:leftChars="304" w:left="1278" w:hangingChars="200" w:hanging="640"/>
        <w:rPr>
          <w:rFonts w:ascii="楷体_GB2312" w:eastAsia="楷体_GB2312"/>
          <w:kern w:val="0"/>
          <w:sz w:val="32"/>
          <w:szCs w:val="32"/>
        </w:rPr>
      </w:pPr>
      <w:r>
        <w:rPr>
          <w:rFonts w:ascii="楷体_GB2312" w:eastAsia="楷体_GB2312" w:cs="楷体_GB2312" w:hint="eastAsia"/>
          <w:kern w:val="0"/>
          <w:sz w:val="32"/>
          <w:szCs w:val="32"/>
        </w:rPr>
        <w:t>三、单位支出预算情况说明</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四、财政拨款收支预算情况说明</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五、一般公共预算支出情况说明</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六、一般公共预算基本支出情况说明</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七、一般公共预算“三公”经费情况说明</w:t>
      </w:r>
    </w:p>
    <w:p w:rsidR="009C140D" w:rsidRDefault="00BC7D04">
      <w:pPr>
        <w:tabs>
          <w:tab w:val="center" w:pos="4475"/>
        </w:tabs>
        <w:ind w:leftChars="304" w:left="1278" w:hangingChars="200" w:hanging="640"/>
        <w:rPr>
          <w:rFonts w:ascii="楷体_GB2312" w:eastAsia="楷体_GB2312"/>
          <w:kern w:val="0"/>
          <w:sz w:val="32"/>
          <w:szCs w:val="32"/>
        </w:rPr>
      </w:pPr>
      <w:r>
        <w:rPr>
          <w:rFonts w:ascii="楷体_GB2312" w:eastAsia="楷体_GB2312" w:cs="楷体_GB2312" w:hint="eastAsia"/>
          <w:kern w:val="0"/>
          <w:sz w:val="32"/>
          <w:szCs w:val="32"/>
        </w:rPr>
        <w:t>八、政府性基金预算情况说明</w:t>
      </w:r>
    </w:p>
    <w:p w:rsidR="009C140D" w:rsidRDefault="00BC7D04">
      <w:pPr>
        <w:ind w:firstLine="645"/>
        <w:rPr>
          <w:rFonts w:ascii="楷体_GB2312" w:eastAsia="楷体_GB2312"/>
          <w:kern w:val="0"/>
          <w:sz w:val="32"/>
          <w:szCs w:val="32"/>
        </w:rPr>
      </w:pPr>
      <w:r>
        <w:rPr>
          <w:rFonts w:ascii="楷体_GB2312" w:eastAsia="楷体_GB2312" w:cs="楷体_GB2312" w:hint="eastAsia"/>
          <w:kern w:val="0"/>
          <w:sz w:val="32"/>
          <w:szCs w:val="32"/>
        </w:rPr>
        <w:lastRenderedPageBreak/>
        <w:t>九、其他重要事项情况说明</w:t>
      </w:r>
    </w:p>
    <w:p w:rsidR="009C140D" w:rsidRDefault="00BC7D04">
      <w:pPr>
        <w:ind w:firstLine="645"/>
        <w:rPr>
          <w:rFonts w:ascii="黑体" w:eastAsia="黑体"/>
          <w:b/>
          <w:bCs/>
          <w:sz w:val="32"/>
          <w:szCs w:val="32"/>
        </w:rPr>
      </w:pPr>
      <w:r>
        <w:rPr>
          <w:rFonts w:ascii="黑体" w:eastAsia="黑体" w:cs="黑体" w:hint="eastAsia"/>
          <w:b/>
          <w:bCs/>
          <w:sz w:val="32"/>
          <w:szCs w:val="32"/>
        </w:rPr>
        <w:t>第四部分：名词解释</w:t>
      </w:r>
    </w:p>
    <w:p w:rsidR="009C140D" w:rsidRDefault="009C140D">
      <w:pPr>
        <w:ind w:firstLine="645"/>
        <w:jc w:val="center"/>
        <w:rPr>
          <w:rFonts w:ascii="黑体" w:eastAsia="黑体"/>
          <w:sz w:val="32"/>
          <w:szCs w:val="32"/>
        </w:rPr>
      </w:pPr>
    </w:p>
    <w:p w:rsidR="009C140D" w:rsidRDefault="00BC7D04">
      <w:pPr>
        <w:ind w:firstLine="645"/>
        <w:jc w:val="center"/>
        <w:rPr>
          <w:rFonts w:ascii="黑体" w:eastAsia="黑体"/>
          <w:sz w:val="32"/>
          <w:szCs w:val="32"/>
        </w:rPr>
      </w:pPr>
      <w:r>
        <w:rPr>
          <w:rFonts w:ascii="黑体" w:eastAsia="黑体" w:cs="黑体" w:hint="eastAsia"/>
          <w:sz w:val="32"/>
          <w:szCs w:val="32"/>
        </w:rPr>
        <w:t>第一部分：单位概况</w:t>
      </w:r>
    </w:p>
    <w:p w:rsidR="009C140D" w:rsidRDefault="009C140D">
      <w:pPr>
        <w:ind w:firstLine="645"/>
        <w:jc w:val="center"/>
        <w:rPr>
          <w:rFonts w:ascii="黑体" w:eastAsia="黑体"/>
          <w:sz w:val="32"/>
          <w:szCs w:val="32"/>
        </w:rPr>
      </w:pPr>
    </w:p>
    <w:p w:rsidR="009C140D" w:rsidRDefault="00BC7D04">
      <w:pPr>
        <w:spacing w:line="540" w:lineRule="exact"/>
        <w:ind w:firstLine="645"/>
        <w:rPr>
          <w:rFonts w:ascii="黑体" w:eastAsia="黑体" w:hAnsi="黑体"/>
          <w:sz w:val="32"/>
          <w:szCs w:val="32"/>
        </w:rPr>
      </w:pPr>
      <w:r>
        <w:rPr>
          <w:rFonts w:ascii="黑体" w:eastAsia="黑体" w:hAnsi="黑体" w:cs="黑体" w:hint="eastAsia"/>
          <w:sz w:val="32"/>
          <w:szCs w:val="32"/>
        </w:rPr>
        <w:t>一、基本情况</w:t>
      </w:r>
    </w:p>
    <w:p w:rsidR="009C140D" w:rsidRDefault="00BC7D04">
      <w:pPr>
        <w:ind w:firstLineChars="200" w:firstLine="640"/>
        <w:rPr>
          <w:rFonts w:ascii="仿宋" w:eastAsia="仿宋" w:hAnsi="仿宋"/>
          <w:sz w:val="32"/>
          <w:szCs w:val="32"/>
        </w:rPr>
      </w:pPr>
      <w:r>
        <w:rPr>
          <w:rFonts w:ascii="仿宋" w:eastAsia="仿宋" w:hAnsi="仿宋" w:cs="仿宋" w:hint="eastAsia"/>
          <w:sz w:val="32"/>
          <w:szCs w:val="32"/>
        </w:rPr>
        <w:t>广西壮族自治区环境地质调查院</w:t>
      </w:r>
      <w:r>
        <w:rPr>
          <w:rFonts w:ascii="仿宋" w:eastAsia="仿宋" w:hAnsi="仿宋" w:cs="仿宋"/>
          <w:sz w:val="32"/>
          <w:szCs w:val="32"/>
        </w:rPr>
        <w:t>1993</w:t>
      </w:r>
      <w:r>
        <w:rPr>
          <w:rFonts w:ascii="仿宋" w:eastAsia="仿宋" w:hAnsi="仿宋" w:cs="仿宋" w:hint="eastAsia"/>
          <w:sz w:val="32"/>
          <w:szCs w:val="32"/>
        </w:rPr>
        <w:t>年成立的国有事业单位，为正处级二级预算单位，由于历史原因，本单位没有具体业务资质，日常业务主要是为广西地矿建设集团有限公司提供技术人员服务。</w:t>
      </w:r>
    </w:p>
    <w:p w:rsidR="009C140D" w:rsidRDefault="00BC7D04">
      <w:pPr>
        <w:spacing w:line="540" w:lineRule="exact"/>
        <w:ind w:firstLine="645"/>
        <w:rPr>
          <w:rFonts w:ascii="黑体" w:eastAsia="黑体" w:hAnsi="黑体"/>
          <w:sz w:val="32"/>
          <w:szCs w:val="32"/>
        </w:rPr>
      </w:pPr>
      <w:r>
        <w:rPr>
          <w:rFonts w:ascii="黑体" w:eastAsia="黑体" w:hAnsi="黑体" w:cs="黑体" w:hint="eastAsia"/>
          <w:sz w:val="32"/>
          <w:szCs w:val="32"/>
        </w:rPr>
        <w:t>二、人员构成情况</w:t>
      </w:r>
    </w:p>
    <w:p w:rsidR="009C140D" w:rsidRDefault="00BC7D04">
      <w:pPr>
        <w:ind w:firstLineChars="200" w:firstLine="640"/>
        <w:rPr>
          <w:rFonts w:ascii="仿宋" w:eastAsia="仿宋" w:hAnsi="仿宋"/>
          <w:sz w:val="32"/>
          <w:szCs w:val="32"/>
        </w:rPr>
      </w:pPr>
      <w:r>
        <w:rPr>
          <w:rFonts w:ascii="仿宋" w:eastAsia="仿宋" w:hAnsi="仿宋" w:cs="仿宋" w:hint="eastAsia"/>
          <w:sz w:val="32"/>
          <w:szCs w:val="32"/>
        </w:rPr>
        <w:t>（一）机构设置情况：我单位内设办公室、人力部、财务部、党办、工会、审计室等</w:t>
      </w:r>
      <w:r>
        <w:rPr>
          <w:rFonts w:ascii="仿宋" w:eastAsia="仿宋" w:hAnsi="仿宋" w:cs="仿宋"/>
          <w:sz w:val="32"/>
          <w:szCs w:val="32"/>
        </w:rPr>
        <w:t>9</w:t>
      </w:r>
      <w:r>
        <w:rPr>
          <w:rFonts w:ascii="仿宋" w:eastAsia="仿宋" w:hAnsi="仿宋" w:cs="仿宋" w:hint="eastAsia"/>
          <w:sz w:val="32"/>
          <w:szCs w:val="32"/>
        </w:rPr>
        <w:t>个职能部门。本单位无具体生产部门，生产活动主要由广西地矿建设集团有限公司负责，我单位职工主要工作为广西地矿建设集团有限公司提供技术人员服务。</w:t>
      </w:r>
    </w:p>
    <w:p w:rsidR="009C140D" w:rsidRDefault="00BC7D04">
      <w:pPr>
        <w:ind w:firstLineChars="200" w:firstLine="640"/>
        <w:rPr>
          <w:rFonts w:ascii="仿宋" w:eastAsia="仿宋" w:hAnsi="仿宋"/>
          <w:sz w:val="32"/>
          <w:szCs w:val="32"/>
        </w:rPr>
      </w:pPr>
      <w:r>
        <w:rPr>
          <w:rFonts w:ascii="仿宋" w:eastAsia="仿宋" w:hAnsi="仿宋" w:cs="仿宋" w:hint="eastAsia"/>
          <w:sz w:val="32"/>
          <w:szCs w:val="32"/>
        </w:rPr>
        <w:t>（二）人员构成情况：我单位核定编制数为</w:t>
      </w:r>
      <w:r>
        <w:rPr>
          <w:rFonts w:ascii="仿宋" w:eastAsia="仿宋" w:hAnsi="仿宋" w:cs="仿宋"/>
          <w:sz w:val="32"/>
          <w:szCs w:val="32"/>
        </w:rPr>
        <w:t>183</w:t>
      </w:r>
      <w:r>
        <w:rPr>
          <w:rFonts w:ascii="仿宋" w:eastAsia="仿宋" w:hAnsi="仿宋" w:cs="仿宋" w:hint="eastAsia"/>
          <w:sz w:val="32"/>
          <w:szCs w:val="32"/>
        </w:rPr>
        <w:t>人，实有在职人数</w:t>
      </w:r>
      <w:r>
        <w:rPr>
          <w:rFonts w:ascii="仿宋" w:eastAsia="仿宋" w:hAnsi="仿宋" w:cs="仿宋"/>
          <w:sz w:val="32"/>
          <w:szCs w:val="32"/>
        </w:rPr>
        <w:t>138</w:t>
      </w:r>
      <w:r>
        <w:rPr>
          <w:rFonts w:ascii="仿宋" w:eastAsia="仿宋" w:hAnsi="仿宋" w:cs="仿宋" w:hint="eastAsia"/>
          <w:sz w:val="32"/>
          <w:szCs w:val="32"/>
        </w:rPr>
        <w:t>人，截至</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日，退休职工</w:t>
      </w:r>
      <w:r>
        <w:rPr>
          <w:rFonts w:ascii="仿宋" w:eastAsia="仿宋" w:hAnsi="仿宋" w:cs="仿宋"/>
          <w:sz w:val="32"/>
          <w:szCs w:val="32"/>
        </w:rPr>
        <w:t>27</w:t>
      </w:r>
      <w:r>
        <w:rPr>
          <w:rFonts w:ascii="仿宋" w:eastAsia="仿宋" w:hAnsi="仿宋" w:cs="仿宋" w:hint="eastAsia"/>
          <w:sz w:val="32"/>
          <w:szCs w:val="32"/>
        </w:rPr>
        <w:t>人。</w:t>
      </w:r>
    </w:p>
    <w:p w:rsidR="009C140D" w:rsidRDefault="009C140D">
      <w:pPr>
        <w:rPr>
          <w:rFonts w:ascii="仿宋_GB2312" w:eastAsia="仿宋_GB2312" w:hAnsi="宋体"/>
          <w:color w:val="FF0000"/>
          <w:sz w:val="32"/>
          <w:szCs w:val="32"/>
        </w:rPr>
      </w:pPr>
    </w:p>
    <w:p w:rsidR="009C140D" w:rsidRDefault="00BC7D04">
      <w:pPr>
        <w:tabs>
          <w:tab w:val="center" w:pos="4475"/>
        </w:tabs>
        <w:ind w:firstLineChars="200" w:firstLine="640"/>
        <w:rPr>
          <w:rFonts w:ascii="黑体" w:eastAsia="黑体"/>
          <w:sz w:val="32"/>
          <w:szCs w:val="32"/>
        </w:rPr>
      </w:pPr>
      <w:r>
        <w:rPr>
          <w:rFonts w:ascii="黑体" w:eastAsia="黑体" w:cs="黑体" w:hint="eastAsia"/>
          <w:sz w:val="32"/>
          <w:szCs w:val="32"/>
        </w:rPr>
        <w:t>第二部分：</w:t>
      </w:r>
      <w:r>
        <w:rPr>
          <w:rFonts w:ascii="黑体" w:eastAsia="黑体" w:hAnsi="黑体" w:cs="黑体" w:hint="eastAsia"/>
          <w:b/>
          <w:bCs/>
          <w:color w:val="000000"/>
          <w:sz w:val="32"/>
          <w:szCs w:val="32"/>
        </w:rPr>
        <w:t>广西壮</w:t>
      </w:r>
      <w:r>
        <w:rPr>
          <w:rFonts w:ascii="黑体" w:eastAsia="黑体" w:hAnsi="黑体" w:cs="黑体" w:hint="eastAsia"/>
          <w:b/>
          <w:bCs/>
          <w:color w:val="000000"/>
          <w:sz w:val="32"/>
          <w:szCs w:val="32"/>
        </w:rPr>
        <w:t>族自治区环境地质调查院</w:t>
      </w:r>
      <w:r>
        <w:rPr>
          <w:rFonts w:ascii="黑体" w:eastAsia="黑体" w:cs="黑体"/>
          <w:b/>
          <w:bCs/>
          <w:sz w:val="32"/>
          <w:szCs w:val="32"/>
        </w:rPr>
        <w:t>2022</w:t>
      </w:r>
      <w:r>
        <w:rPr>
          <w:rFonts w:ascii="黑体" w:eastAsia="黑体" w:cs="黑体" w:hint="eastAsia"/>
          <w:b/>
          <w:bCs/>
          <w:sz w:val="32"/>
          <w:szCs w:val="32"/>
        </w:rPr>
        <w:t>年单位预算报表</w:t>
      </w:r>
    </w:p>
    <w:p w:rsidR="009C140D" w:rsidRDefault="009C140D">
      <w:pPr>
        <w:tabs>
          <w:tab w:val="center" w:pos="4475"/>
        </w:tabs>
        <w:rPr>
          <w:rFonts w:ascii="黑体" w:eastAsia="黑体"/>
          <w:sz w:val="32"/>
          <w:szCs w:val="32"/>
        </w:rPr>
      </w:pPr>
    </w:p>
    <w:p w:rsidR="009C140D" w:rsidRDefault="00BC7D04">
      <w:pPr>
        <w:tabs>
          <w:tab w:val="center" w:pos="4475"/>
        </w:tabs>
        <w:ind w:firstLine="645"/>
        <w:rPr>
          <w:rFonts w:ascii="仿宋_GB2312" w:eastAsia="仿宋_GB2312"/>
          <w:sz w:val="32"/>
          <w:szCs w:val="32"/>
        </w:rPr>
      </w:pPr>
      <w:bookmarkStart w:id="0" w:name="RANGE_A1_D60"/>
      <w:bookmarkEnd w:id="0"/>
      <w:r>
        <w:rPr>
          <w:rFonts w:ascii="仿宋_GB2312" w:eastAsia="仿宋_GB2312" w:cs="仿宋_GB2312" w:hint="eastAsia"/>
          <w:sz w:val="32"/>
          <w:szCs w:val="32"/>
        </w:rPr>
        <w:t>表</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：单位收支总体情况表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表二：单位收入总体情况表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表三：单位支出总体情况表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表四：财政拨款收支总体情况表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表五：一般公共预算支出情况表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表六：一般公共预算基本支出情况表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t>表七：一般公共预算“三公”经费支出情况表</w:t>
      </w:r>
    </w:p>
    <w:p w:rsidR="009C140D" w:rsidRDefault="00BC7D04">
      <w:pPr>
        <w:tabs>
          <w:tab w:val="center" w:pos="4475"/>
        </w:tabs>
        <w:ind w:firstLine="645"/>
        <w:rPr>
          <w:rFonts w:ascii="仿宋_GB2312" w:eastAsia="仿宋_GB2312"/>
          <w:sz w:val="32"/>
          <w:szCs w:val="32"/>
        </w:rPr>
      </w:pPr>
      <w:r>
        <w:rPr>
          <w:rFonts w:ascii="仿宋_GB2312" w:eastAsia="仿宋_GB2312" w:cs="仿宋_GB2312" w:hint="eastAsia"/>
          <w:sz w:val="32"/>
          <w:szCs w:val="32"/>
        </w:rPr>
        <w:lastRenderedPageBreak/>
        <w:t>表八：政府性基金预算支出情况表</w:t>
      </w:r>
    </w:p>
    <w:p w:rsidR="009C140D" w:rsidRDefault="00BC7D04">
      <w:pPr>
        <w:tabs>
          <w:tab w:val="center" w:pos="4475"/>
        </w:tabs>
        <w:ind w:firstLine="636"/>
        <w:rPr>
          <w:rFonts w:ascii="仿宋_GB2312" w:eastAsia="仿宋_GB2312"/>
          <w:sz w:val="32"/>
          <w:szCs w:val="32"/>
        </w:rPr>
      </w:pPr>
      <w:r>
        <w:rPr>
          <w:rFonts w:ascii="仿宋_GB2312" w:eastAsia="仿宋_GB2312" w:cs="仿宋_GB2312" w:hint="eastAsia"/>
          <w:sz w:val="32"/>
          <w:szCs w:val="32"/>
        </w:rPr>
        <w:t>上述报表详见附件。</w:t>
      </w:r>
    </w:p>
    <w:p w:rsidR="009C140D" w:rsidRDefault="009C140D">
      <w:pPr>
        <w:tabs>
          <w:tab w:val="center" w:pos="4475"/>
        </w:tabs>
        <w:ind w:firstLine="636"/>
        <w:rPr>
          <w:rFonts w:ascii="仿宋_GB2312" w:eastAsia="仿宋_GB2312"/>
          <w:sz w:val="32"/>
          <w:szCs w:val="32"/>
        </w:rPr>
      </w:pPr>
    </w:p>
    <w:p w:rsidR="009C140D" w:rsidRDefault="00BC7D04">
      <w:pPr>
        <w:tabs>
          <w:tab w:val="center" w:pos="4475"/>
        </w:tabs>
        <w:ind w:firstLineChars="200" w:firstLine="640"/>
        <w:rPr>
          <w:rFonts w:ascii="黑体" w:eastAsia="黑体"/>
          <w:b/>
          <w:bCs/>
          <w:sz w:val="32"/>
          <w:szCs w:val="32"/>
        </w:rPr>
      </w:pPr>
      <w:r>
        <w:rPr>
          <w:rFonts w:ascii="黑体" w:eastAsia="黑体" w:cs="黑体" w:hint="eastAsia"/>
          <w:sz w:val="32"/>
          <w:szCs w:val="32"/>
        </w:rPr>
        <w:t>第三部分：</w:t>
      </w:r>
      <w:r>
        <w:rPr>
          <w:rFonts w:ascii="黑体" w:eastAsia="黑体" w:hAnsi="黑体" w:cs="黑体" w:hint="eastAsia"/>
          <w:b/>
          <w:bCs/>
          <w:color w:val="000000"/>
          <w:sz w:val="32"/>
          <w:szCs w:val="32"/>
        </w:rPr>
        <w:t>广西壮族自治区环境地质调查院</w:t>
      </w:r>
      <w:r>
        <w:rPr>
          <w:rFonts w:ascii="黑体" w:eastAsia="黑体" w:cs="黑体"/>
          <w:b/>
          <w:bCs/>
          <w:sz w:val="32"/>
          <w:szCs w:val="32"/>
        </w:rPr>
        <w:t>2022</w:t>
      </w:r>
      <w:r>
        <w:rPr>
          <w:rFonts w:ascii="黑体" w:eastAsia="黑体" w:cs="黑体" w:hint="eastAsia"/>
          <w:b/>
          <w:bCs/>
          <w:sz w:val="32"/>
          <w:szCs w:val="32"/>
        </w:rPr>
        <w:t>年单位预算情况说明</w:t>
      </w:r>
    </w:p>
    <w:p w:rsidR="009C140D" w:rsidRDefault="009C140D">
      <w:pPr>
        <w:tabs>
          <w:tab w:val="center" w:pos="4475"/>
        </w:tabs>
        <w:rPr>
          <w:rFonts w:ascii="黑体" w:eastAsia="黑体"/>
          <w:b/>
          <w:bCs/>
          <w:sz w:val="32"/>
          <w:szCs w:val="32"/>
        </w:rPr>
      </w:pPr>
    </w:p>
    <w:p w:rsidR="009C140D" w:rsidRDefault="00BC7D04">
      <w:pPr>
        <w:autoSpaceDE w:val="0"/>
        <w:autoSpaceDN w:val="0"/>
        <w:adjustRightInd w:val="0"/>
        <w:ind w:firstLineChars="200" w:firstLine="640"/>
        <w:jc w:val="left"/>
        <w:rPr>
          <w:rFonts w:ascii="楷体_GB2312" w:eastAsia="楷体_GB2312"/>
          <w:kern w:val="0"/>
          <w:sz w:val="32"/>
          <w:szCs w:val="32"/>
        </w:rPr>
      </w:pPr>
      <w:r>
        <w:rPr>
          <w:rFonts w:ascii="楷体_GB2312" w:eastAsia="楷体_GB2312" w:cs="楷体_GB2312" w:hint="eastAsia"/>
          <w:kern w:val="0"/>
          <w:sz w:val="32"/>
          <w:szCs w:val="32"/>
        </w:rPr>
        <w:t>一、单位收支预算情况说明</w:t>
      </w:r>
    </w:p>
    <w:p w:rsidR="009C140D" w:rsidRDefault="00BC7D04">
      <w:pPr>
        <w:ind w:firstLineChars="200" w:firstLine="640"/>
        <w:rPr>
          <w:rFonts w:ascii="宋体"/>
          <w:color w:val="FF0000"/>
          <w:kern w:val="0"/>
          <w:sz w:val="20"/>
          <w:szCs w:val="20"/>
        </w:rPr>
      </w:pPr>
      <w:r>
        <w:rPr>
          <w:rFonts w:ascii="仿宋_GB2312" w:eastAsia="仿宋_GB2312" w:hAnsi="宋体" w:cs="仿宋_GB2312"/>
          <w:sz w:val="32"/>
          <w:szCs w:val="32"/>
        </w:rPr>
        <w:t>2022</w:t>
      </w:r>
      <w:r>
        <w:rPr>
          <w:rFonts w:ascii="仿宋_GB2312" w:eastAsia="仿宋_GB2312" w:hAnsi="宋体" w:cs="仿宋_GB2312" w:hint="eastAsia"/>
          <w:sz w:val="32"/>
          <w:szCs w:val="32"/>
        </w:rPr>
        <w:t>年预算总收入</w:t>
      </w:r>
      <w:r>
        <w:rPr>
          <w:rFonts w:ascii="仿宋" w:eastAsia="仿宋" w:hAnsi="仿宋" w:cs="仿宋"/>
          <w:color w:val="000000"/>
          <w:kern w:val="0"/>
          <w:sz w:val="32"/>
          <w:szCs w:val="32"/>
        </w:rPr>
        <w:t>4,535.57</w:t>
      </w:r>
      <w:r>
        <w:rPr>
          <w:rFonts w:ascii="仿宋_GB2312" w:eastAsia="仿宋_GB2312" w:hAnsi="宋体" w:cs="仿宋_GB2312" w:hint="eastAsia"/>
          <w:sz w:val="32"/>
          <w:szCs w:val="32"/>
        </w:rPr>
        <w:t>万元，同比减少了</w:t>
      </w:r>
      <w:r>
        <w:rPr>
          <w:rFonts w:ascii="仿宋_GB2312" w:eastAsia="仿宋_GB2312" w:hAnsi="宋体" w:cs="仿宋_GB2312"/>
          <w:sz w:val="32"/>
          <w:szCs w:val="32"/>
        </w:rPr>
        <w:t>130.83</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2.80%</w:t>
      </w:r>
      <w:r>
        <w:rPr>
          <w:rFonts w:ascii="仿宋_GB2312" w:eastAsia="仿宋_GB2312" w:hAnsi="宋体" w:cs="仿宋_GB2312" w:hint="eastAsia"/>
          <w:sz w:val="32"/>
          <w:szCs w:val="32"/>
        </w:rPr>
        <w:t>。</w:t>
      </w:r>
      <w:r>
        <w:rPr>
          <w:rFonts w:ascii="仿宋_GB2312" w:eastAsia="仿宋_GB2312" w:hAnsi="宋体" w:cs="仿宋_GB2312"/>
          <w:sz w:val="32"/>
          <w:szCs w:val="32"/>
        </w:rPr>
        <w:t>2022</w:t>
      </w:r>
      <w:r>
        <w:rPr>
          <w:rFonts w:ascii="仿宋_GB2312" w:eastAsia="仿宋_GB2312" w:hAnsi="宋体" w:cs="仿宋_GB2312" w:hint="eastAsia"/>
          <w:sz w:val="32"/>
          <w:szCs w:val="32"/>
        </w:rPr>
        <w:t>年预算总支出</w:t>
      </w:r>
      <w:r>
        <w:rPr>
          <w:rFonts w:ascii="仿宋" w:eastAsia="仿宋" w:hAnsi="仿宋" w:cs="仿宋"/>
          <w:color w:val="000000"/>
          <w:kern w:val="0"/>
          <w:sz w:val="32"/>
          <w:szCs w:val="32"/>
        </w:rPr>
        <w:t>4,535.57</w:t>
      </w:r>
      <w:r>
        <w:rPr>
          <w:rFonts w:ascii="仿宋_GB2312" w:eastAsia="仿宋_GB2312" w:hAnsi="宋体" w:cs="仿宋_GB2312" w:hint="eastAsia"/>
          <w:sz w:val="32"/>
          <w:szCs w:val="32"/>
        </w:rPr>
        <w:t>万元，同比减少了</w:t>
      </w:r>
      <w:r>
        <w:rPr>
          <w:rFonts w:ascii="仿宋_GB2312" w:eastAsia="仿宋_GB2312" w:hAnsi="宋体" w:cs="仿宋_GB2312"/>
          <w:sz w:val="32"/>
          <w:szCs w:val="32"/>
        </w:rPr>
        <w:t>130.83</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2.80%</w:t>
      </w:r>
      <w:r>
        <w:rPr>
          <w:rFonts w:ascii="仿宋_GB2312" w:eastAsia="仿宋_GB2312" w:hAnsi="宋体" w:cs="仿宋_GB2312" w:hint="eastAsia"/>
          <w:sz w:val="32"/>
          <w:szCs w:val="32"/>
        </w:rPr>
        <w:t>。略有减少的原因主要是在职人员的减少，导致收入、支出相应减少。</w:t>
      </w:r>
    </w:p>
    <w:p w:rsidR="009C140D" w:rsidRDefault="00BC7D04">
      <w:pPr>
        <w:autoSpaceDE w:val="0"/>
        <w:autoSpaceDN w:val="0"/>
        <w:adjustRightInd w:val="0"/>
        <w:ind w:firstLineChars="200" w:firstLine="640"/>
        <w:jc w:val="left"/>
        <w:rPr>
          <w:rFonts w:ascii="楷体_GB2312" w:eastAsia="楷体_GB2312"/>
          <w:kern w:val="0"/>
          <w:sz w:val="32"/>
          <w:szCs w:val="32"/>
        </w:rPr>
      </w:pPr>
      <w:r>
        <w:rPr>
          <w:rFonts w:ascii="楷体_GB2312" w:eastAsia="楷体_GB2312" w:cs="楷体_GB2312" w:hint="eastAsia"/>
          <w:kern w:val="0"/>
          <w:sz w:val="32"/>
          <w:szCs w:val="32"/>
        </w:rPr>
        <w:t>二、单位收入预算情况说明</w:t>
      </w:r>
    </w:p>
    <w:p w:rsidR="009C140D" w:rsidRDefault="00BC7D04">
      <w:pPr>
        <w:ind w:firstLine="645"/>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年预算总收入</w:t>
      </w:r>
      <w:r>
        <w:rPr>
          <w:rFonts w:ascii="仿宋" w:eastAsia="仿宋" w:hAnsi="仿宋" w:cs="仿宋"/>
          <w:color w:val="000000"/>
          <w:kern w:val="0"/>
          <w:sz w:val="32"/>
          <w:szCs w:val="32"/>
        </w:rPr>
        <w:t>4,535.57</w:t>
      </w:r>
      <w:r>
        <w:rPr>
          <w:rFonts w:ascii="仿宋_GB2312" w:eastAsia="仿宋_GB2312" w:hAnsi="宋体" w:cs="仿宋_GB2312" w:hint="eastAsia"/>
          <w:sz w:val="32"/>
          <w:szCs w:val="32"/>
        </w:rPr>
        <w:t>万元，同比减少了</w:t>
      </w:r>
      <w:r>
        <w:rPr>
          <w:rFonts w:ascii="仿宋_GB2312" w:eastAsia="仿宋_GB2312" w:hAnsi="宋体" w:cs="仿宋_GB2312"/>
          <w:sz w:val="32"/>
          <w:szCs w:val="32"/>
        </w:rPr>
        <w:t>130.83</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2.80%</w:t>
      </w:r>
      <w:r>
        <w:rPr>
          <w:rFonts w:ascii="仿宋_GB2312" w:eastAsia="仿宋_GB2312" w:hAnsi="宋体" w:cs="仿宋_GB2312" w:hint="eastAsia"/>
          <w:sz w:val="32"/>
          <w:szCs w:val="32"/>
        </w:rPr>
        <w:t>。其中一般预算拨款</w:t>
      </w:r>
      <w:r>
        <w:rPr>
          <w:rFonts w:ascii="仿宋_GB2312" w:eastAsia="仿宋_GB2312" w:hAnsi="宋体" w:cs="仿宋_GB2312"/>
          <w:sz w:val="32"/>
          <w:szCs w:val="32"/>
        </w:rPr>
        <w:t>871.31</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20.18</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2.26%</w:t>
      </w:r>
      <w:r>
        <w:rPr>
          <w:rFonts w:ascii="仿宋_GB2312" w:eastAsia="仿宋_GB2312" w:hAnsi="宋体" w:cs="仿宋_GB2312" w:hint="eastAsia"/>
          <w:sz w:val="32"/>
          <w:szCs w:val="32"/>
        </w:rPr>
        <w:t>；未纳入财政专户管理的收入为</w:t>
      </w:r>
      <w:r>
        <w:rPr>
          <w:rFonts w:ascii="仿宋_GB2312" w:eastAsia="仿宋_GB2312" w:hAnsi="宋体" w:cs="仿宋_GB2312"/>
          <w:sz w:val="32"/>
          <w:szCs w:val="32"/>
        </w:rPr>
        <w:t>3,664.26</w:t>
      </w:r>
      <w:r>
        <w:rPr>
          <w:rFonts w:ascii="仿宋_GB2312" w:eastAsia="仿宋_GB2312" w:hAnsi="宋体" w:cs="仿宋_GB2312" w:hint="eastAsia"/>
          <w:sz w:val="32"/>
          <w:szCs w:val="32"/>
        </w:rPr>
        <w:t>万元，同比减少了</w:t>
      </w:r>
      <w:r>
        <w:rPr>
          <w:rFonts w:ascii="仿宋_GB2312" w:eastAsia="仿宋_GB2312" w:hAnsi="宋体" w:cs="仿宋_GB2312"/>
          <w:sz w:val="32"/>
          <w:szCs w:val="32"/>
        </w:rPr>
        <w:t>110.65</w:t>
      </w:r>
      <w:r>
        <w:rPr>
          <w:rFonts w:ascii="仿宋_GB2312" w:eastAsia="仿宋_GB2312" w:hAnsi="宋体" w:cs="仿宋_GB2312" w:hint="eastAsia"/>
          <w:sz w:val="32"/>
          <w:szCs w:val="32"/>
        </w:rPr>
        <w:t>万元，下降了</w:t>
      </w:r>
      <w:r>
        <w:rPr>
          <w:rFonts w:ascii="仿宋_GB2312" w:eastAsia="仿宋_GB2312" w:hAnsi="宋体" w:cs="仿宋_GB2312"/>
          <w:sz w:val="32"/>
          <w:szCs w:val="32"/>
        </w:rPr>
        <w:t>2.93%</w:t>
      </w:r>
      <w:r>
        <w:rPr>
          <w:rFonts w:ascii="仿宋_GB2312" w:eastAsia="仿宋_GB2312" w:hAnsi="宋体" w:cs="仿宋_GB2312" w:hint="eastAsia"/>
          <w:sz w:val="32"/>
          <w:szCs w:val="32"/>
        </w:rPr>
        <w:t>。</w:t>
      </w:r>
    </w:p>
    <w:p w:rsidR="009C140D" w:rsidRDefault="00BC7D04">
      <w:pPr>
        <w:ind w:firstLine="645"/>
        <w:rPr>
          <w:rFonts w:ascii="楷体_GB2312" w:eastAsia="楷体_GB2312"/>
          <w:kern w:val="0"/>
          <w:sz w:val="32"/>
          <w:szCs w:val="32"/>
        </w:rPr>
      </w:pPr>
      <w:r>
        <w:rPr>
          <w:rFonts w:ascii="楷体_GB2312" w:eastAsia="楷体_GB2312" w:cs="楷体_GB2312" w:hint="eastAsia"/>
          <w:kern w:val="0"/>
          <w:sz w:val="32"/>
          <w:szCs w:val="32"/>
        </w:rPr>
        <w:t>三、单位支出预算情况说明</w:t>
      </w:r>
    </w:p>
    <w:p w:rsidR="009C140D" w:rsidRDefault="00BC7D04">
      <w:pPr>
        <w:ind w:firstLineChars="200" w:firstLine="640"/>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年支出预算</w:t>
      </w:r>
      <w:r>
        <w:rPr>
          <w:rFonts w:ascii="仿宋" w:eastAsia="仿宋" w:hAnsi="仿宋" w:cs="仿宋"/>
          <w:color w:val="000000"/>
          <w:kern w:val="0"/>
          <w:sz w:val="32"/>
          <w:szCs w:val="32"/>
        </w:rPr>
        <w:t>4,535.57</w:t>
      </w:r>
      <w:r>
        <w:rPr>
          <w:rFonts w:ascii="仿宋_GB2312" w:eastAsia="仿宋_GB2312" w:hAnsi="宋体" w:cs="仿宋_GB2312" w:hint="eastAsia"/>
          <w:sz w:val="32"/>
          <w:szCs w:val="32"/>
        </w:rPr>
        <w:t>万元，按预算科目分，共分为</w:t>
      </w:r>
      <w:r>
        <w:rPr>
          <w:rFonts w:ascii="仿宋" w:eastAsia="仿宋" w:hAnsi="仿宋" w:cs="仿宋" w:hint="eastAsia"/>
          <w:sz w:val="32"/>
          <w:szCs w:val="32"/>
        </w:rPr>
        <w:t>三类，其中：其他资源</w:t>
      </w:r>
      <w:proofErr w:type="gramStart"/>
      <w:r>
        <w:rPr>
          <w:rFonts w:ascii="仿宋" w:eastAsia="仿宋" w:hAnsi="仿宋" w:cs="仿宋" w:hint="eastAsia"/>
          <w:sz w:val="32"/>
          <w:szCs w:val="32"/>
        </w:rPr>
        <w:t>勘探业支出</w:t>
      </w:r>
      <w:proofErr w:type="gramEnd"/>
      <w:r>
        <w:rPr>
          <w:rFonts w:ascii="仿宋" w:eastAsia="仿宋" w:hAnsi="仿宋" w:cs="仿宋"/>
          <w:sz w:val="32"/>
          <w:szCs w:val="32"/>
        </w:rPr>
        <w:t>4,414.72</w:t>
      </w:r>
      <w:r>
        <w:rPr>
          <w:rFonts w:ascii="仿宋" w:eastAsia="仿宋" w:hAnsi="仿宋" w:cs="仿宋" w:hint="eastAsia"/>
          <w:sz w:val="32"/>
          <w:szCs w:val="32"/>
        </w:rPr>
        <w:t>万元，占支出总</w:t>
      </w:r>
      <w:r>
        <w:rPr>
          <w:rFonts w:ascii="仿宋_GB2312" w:eastAsia="仿宋_GB2312" w:hAnsi="宋体" w:cs="仿宋_GB2312" w:hint="eastAsia"/>
          <w:sz w:val="32"/>
          <w:szCs w:val="32"/>
        </w:rPr>
        <w:t>预算</w:t>
      </w:r>
      <w:r>
        <w:rPr>
          <w:rFonts w:ascii="仿宋_GB2312" w:eastAsia="仿宋_GB2312" w:hAnsi="宋体" w:cs="仿宋_GB2312"/>
          <w:sz w:val="32"/>
          <w:szCs w:val="32"/>
        </w:rPr>
        <w:t>97.34%</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同比减少了</w:t>
      </w:r>
      <w:r>
        <w:rPr>
          <w:rFonts w:ascii="仿宋_GB2312" w:eastAsia="仿宋_GB2312" w:hAnsi="宋体" w:cs="仿宋_GB2312" w:hint="eastAsia"/>
          <w:sz w:val="32"/>
          <w:szCs w:val="32"/>
        </w:rPr>
        <w:t>44.3</w:t>
      </w:r>
      <w:r>
        <w:rPr>
          <w:rFonts w:ascii="仿宋_GB2312" w:eastAsia="仿宋_GB2312" w:hAnsi="宋体" w:cs="仿宋_GB2312" w:hint="eastAsia"/>
          <w:sz w:val="32"/>
          <w:szCs w:val="32"/>
        </w:rPr>
        <w:t>万元，下降了</w:t>
      </w:r>
      <w:r>
        <w:rPr>
          <w:rFonts w:ascii="仿宋_GB2312" w:eastAsia="仿宋_GB2312" w:hAnsi="宋体" w:cs="仿宋_GB2312" w:hint="eastAsia"/>
          <w:sz w:val="32"/>
          <w:szCs w:val="32"/>
        </w:rPr>
        <w:t>0.99%</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社会保障和就业支出</w:t>
      </w:r>
      <w:r>
        <w:rPr>
          <w:rFonts w:ascii="仿宋_GB2312" w:eastAsia="仿宋_GB2312" w:hAnsi="宋体" w:cs="仿宋_GB2312"/>
          <w:sz w:val="32"/>
          <w:szCs w:val="32"/>
        </w:rPr>
        <w:t>29.23</w:t>
      </w:r>
      <w:r>
        <w:rPr>
          <w:rFonts w:ascii="仿宋_GB2312" w:eastAsia="仿宋_GB2312" w:hAnsi="宋体" w:cs="仿宋_GB2312" w:hint="eastAsia"/>
          <w:sz w:val="32"/>
          <w:szCs w:val="32"/>
        </w:rPr>
        <w:t>万元，占总预算</w:t>
      </w:r>
      <w:r>
        <w:rPr>
          <w:rFonts w:ascii="仿宋_GB2312" w:eastAsia="仿宋_GB2312" w:hAnsi="宋体" w:cs="仿宋_GB2312"/>
          <w:sz w:val="32"/>
          <w:szCs w:val="32"/>
        </w:rPr>
        <w:t>0.64%</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同比减少了</w:t>
      </w:r>
      <w:r>
        <w:rPr>
          <w:rFonts w:ascii="仿宋_GB2312" w:eastAsia="仿宋_GB2312" w:hAnsi="宋体" w:cs="仿宋_GB2312" w:hint="eastAsia"/>
          <w:sz w:val="32"/>
          <w:szCs w:val="32"/>
        </w:rPr>
        <w:t>87.33</w:t>
      </w:r>
      <w:r>
        <w:rPr>
          <w:rFonts w:ascii="仿宋_GB2312" w:eastAsia="仿宋_GB2312" w:hAnsi="宋体" w:cs="仿宋_GB2312" w:hint="eastAsia"/>
          <w:sz w:val="32"/>
          <w:szCs w:val="32"/>
        </w:rPr>
        <w:t>万元，下降了</w:t>
      </w:r>
      <w:r>
        <w:rPr>
          <w:rFonts w:ascii="仿宋_GB2312" w:eastAsia="仿宋_GB2312" w:hAnsi="宋体" w:cs="仿宋_GB2312" w:hint="eastAsia"/>
          <w:sz w:val="32"/>
          <w:szCs w:val="32"/>
        </w:rPr>
        <w:t>74.92%</w:t>
      </w:r>
      <w:r>
        <w:rPr>
          <w:rFonts w:ascii="仿宋_GB2312" w:eastAsia="仿宋_GB2312" w:hAnsi="宋体" w:cs="仿宋_GB2312" w:hint="eastAsia"/>
          <w:sz w:val="32"/>
          <w:szCs w:val="32"/>
        </w:rPr>
        <w:t>；住房保障支出</w:t>
      </w:r>
      <w:r>
        <w:rPr>
          <w:rFonts w:ascii="仿宋_GB2312" w:eastAsia="仿宋_GB2312" w:hAnsi="宋体" w:cs="仿宋_GB2312"/>
          <w:sz w:val="32"/>
          <w:szCs w:val="32"/>
        </w:rPr>
        <w:t>91.62</w:t>
      </w:r>
      <w:r>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2.02%</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同比增加了</w:t>
      </w:r>
      <w:r>
        <w:rPr>
          <w:rFonts w:ascii="仿宋_GB2312" w:eastAsia="仿宋_GB2312" w:hAnsi="宋体" w:cs="仿宋_GB2312" w:hint="eastAsia"/>
          <w:sz w:val="32"/>
          <w:szCs w:val="32"/>
        </w:rPr>
        <w:t>0.8</w:t>
      </w:r>
      <w:r>
        <w:rPr>
          <w:rFonts w:ascii="仿宋_GB2312" w:eastAsia="仿宋_GB2312" w:hAnsi="宋体" w:cs="仿宋_GB2312" w:hint="eastAsia"/>
          <w:sz w:val="32"/>
          <w:szCs w:val="32"/>
        </w:rPr>
        <w:t>万元，增长了</w:t>
      </w:r>
      <w:r>
        <w:rPr>
          <w:rFonts w:ascii="仿宋_GB2312" w:eastAsia="仿宋_GB2312" w:hAnsi="宋体" w:cs="仿宋_GB2312" w:hint="eastAsia"/>
          <w:sz w:val="32"/>
          <w:szCs w:val="32"/>
        </w:rPr>
        <w:t>0.88%</w:t>
      </w:r>
      <w:r>
        <w:rPr>
          <w:rFonts w:ascii="仿宋_GB2312" w:eastAsia="仿宋_GB2312" w:hAnsi="宋体" w:cs="仿宋_GB2312" w:hint="eastAsia"/>
          <w:sz w:val="32"/>
          <w:szCs w:val="32"/>
        </w:rPr>
        <w:t>。</w:t>
      </w:r>
    </w:p>
    <w:p w:rsidR="009C140D" w:rsidRDefault="00BC7D0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按经济分类划分，工资福利支出预算</w:t>
      </w:r>
      <w:r>
        <w:rPr>
          <w:rFonts w:ascii="仿宋_GB2312" w:eastAsia="仿宋_GB2312" w:hAnsi="宋体" w:cs="仿宋_GB2312"/>
          <w:sz w:val="32"/>
          <w:szCs w:val="32"/>
        </w:rPr>
        <w:t>3,798.52</w:t>
      </w:r>
      <w:r>
        <w:rPr>
          <w:rFonts w:ascii="仿宋_GB2312" w:eastAsia="仿宋_GB2312" w:hAnsi="宋体" w:cs="仿宋_GB2312" w:hint="eastAsia"/>
          <w:sz w:val="32"/>
          <w:szCs w:val="32"/>
        </w:rPr>
        <w:t>万元（基本支出</w:t>
      </w:r>
      <w:r>
        <w:rPr>
          <w:rFonts w:ascii="仿宋_GB2312" w:eastAsia="仿宋_GB2312" w:hAnsi="宋体" w:cs="仿宋_GB2312"/>
          <w:sz w:val="32"/>
          <w:szCs w:val="32"/>
        </w:rPr>
        <w:t>1,134.46</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2,664.06</w:t>
      </w:r>
      <w:r>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83.75%</w:t>
      </w:r>
      <w:r>
        <w:rPr>
          <w:rFonts w:ascii="仿宋_GB2312" w:eastAsia="仿宋_GB2312" w:hAnsi="宋体" w:cs="仿宋_GB2312" w:hint="eastAsia"/>
          <w:sz w:val="32"/>
          <w:szCs w:val="32"/>
        </w:rPr>
        <w:t>；商品和服务支出</w:t>
      </w:r>
      <w:r>
        <w:rPr>
          <w:rFonts w:ascii="仿宋_GB2312" w:eastAsia="仿宋_GB2312" w:hAnsi="宋体" w:cs="仿宋_GB2312"/>
          <w:sz w:val="32"/>
          <w:szCs w:val="32"/>
        </w:rPr>
        <w:t>605.98</w:t>
      </w:r>
      <w:r>
        <w:rPr>
          <w:rFonts w:ascii="仿宋_GB2312" w:eastAsia="仿宋_GB2312" w:hAnsi="宋体" w:cs="仿宋_GB2312" w:hint="eastAsia"/>
          <w:sz w:val="32"/>
          <w:szCs w:val="32"/>
        </w:rPr>
        <w:t>万元（基本支出</w:t>
      </w:r>
      <w:r>
        <w:rPr>
          <w:rFonts w:ascii="仿宋_GB2312" w:eastAsia="仿宋_GB2312" w:hAnsi="宋体" w:cs="仿宋_GB2312"/>
          <w:sz w:val="32"/>
          <w:szCs w:val="32"/>
        </w:rPr>
        <w:t>245.44</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36.54</w:t>
      </w:r>
      <w:r>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13.38%</w:t>
      </w:r>
      <w:r>
        <w:rPr>
          <w:rFonts w:ascii="仿宋_GB2312" w:eastAsia="仿宋_GB2312" w:hAnsi="宋体" w:cs="仿宋_GB2312" w:hint="eastAsia"/>
          <w:sz w:val="32"/>
          <w:szCs w:val="32"/>
        </w:rPr>
        <w:t>；对个人和家庭的补助支出预算</w:t>
      </w:r>
      <w:r>
        <w:rPr>
          <w:rFonts w:ascii="仿宋_GB2312" w:eastAsia="仿宋_GB2312" w:hAnsi="宋体" w:cs="仿宋_GB2312"/>
          <w:sz w:val="32"/>
          <w:szCs w:val="32"/>
        </w:rPr>
        <w:t>70.28</w:t>
      </w:r>
      <w:r>
        <w:rPr>
          <w:rFonts w:ascii="仿宋_GB2312" w:eastAsia="仿宋_GB2312" w:hAnsi="宋体" w:cs="仿宋_GB2312" w:hint="eastAsia"/>
          <w:sz w:val="32"/>
          <w:szCs w:val="32"/>
        </w:rPr>
        <w:t>万元（基本支出</w:t>
      </w:r>
      <w:r>
        <w:rPr>
          <w:rFonts w:ascii="仿宋_GB2312" w:eastAsia="仿宋_GB2312" w:hAnsi="宋体" w:cs="仿宋_GB2312"/>
          <w:sz w:val="32"/>
          <w:szCs w:val="32"/>
        </w:rPr>
        <w:t>70.28</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0.00</w:t>
      </w:r>
      <w:r>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1.55%</w:t>
      </w:r>
      <w:r>
        <w:rPr>
          <w:rFonts w:ascii="仿宋_GB2312" w:eastAsia="仿宋_GB2312" w:hAnsi="宋体" w:cs="仿宋_GB2312" w:hint="eastAsia"/>
          <w:sz w:val="32"/>
          <w:szCs w:val="32"/>
        </w:rPr>
        <w:t>；其他支出预算</w:t>
      </w:r>
      <w:r>
        <w:rPr>
          <w:rFonts w:ascii="仿宋_GB2312" w:eastAsia="仿宋_GB2312" w:hAnsi="宋体" w:cs="仿宋_GB2312"/>
          <w:sz w:val="32"/>
          <w:szCs w:val="32"/>
        </w:rPr>
        <w:t>60.80</w:t>
      </w:r>
      <w:r>
        <w:rPr>
          <w:rFonts w:ascii="仿宋_GB2312" w:eastAsia="仿宋_GB2312" w:hAnsi="宋体" w:cs="仿宋_GB2312" w:hint="eastAsia"/>
          <w:sz w:val="32"/>
          <w:szCs w:val="32"/>
        </w:rPr>
        <w:t>万元（基本支出</w:t>
      </w:r>
      <w:r>
        <w:rPr>
          <w:rFonts w:ascii="仿宋_GB2312" w:eastAsia="仿宋_GB2312" w:hAnsi="宋体" w:cs="仿宋_GB2312"/>
          <w:sz w:val="32"/>
          <w:szCs w:val="32"/>
        </w:rPr>
        <w:t>30.80</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30.00</w:t>
      </w:r>
      <w:r>
        <w:rPr>
          <w:rFonts w:ascii="仿宋_GB2312" w:eastAsia="仿宋_GB2312" w:hAnsi="宋体" w:cs="仿宋_GB2312" w:hint="eastAsia"/>
          <w:sz w:val="32"/>
          <w:szCs w:val="32"/>
        </w:rPr>
        <w:t>万元），占</w:t>
      </w:r>
      <w:r>
        <w:rPr>
          <w:rFonts w:ascii="仿宋_GB2312" w:eastAsia="仿宋_GB2312" w:hAnsi="宋体" w:cs="仿宋_GB2312" w:hint="eastAsia"/>
          <w:sz w:val="32"/>
          <w:szCs w:val="32"/>
        </w:rPr>
        <w:lastRenderedPageBreak/>
        <w:t>支出总预算的</w:t>
      </w:r>
      <w:r>
        <w:rPr>
          <w:rFonts w:ascii="仿宋_GB2312" w:eastAsia="仿宋_GB2312" w:hAnsi="宋体" w:cs="仿宋_GB2312"/>
          <w:sz w:val="32"/>
          <w:szCs w:val="32"/>
        </w:rPr>
        <w:t>0.66%</w:t>
      </w:r>
      <w:r>
        <w:rPr>
          <w:rFonts w:ascii="仿宋_GB2312" w:eastAsia="仿宋_GB2312" w:hAnsi="宋体" w:cs="仿宋_GB2312" w:hint="eastAsia"/>
          <w:sz w:val="32"/>
          <w:szCs w:val="32"/>
        </w:rPr>
        <w:t>。</w:t>
      </w:r>
    </w:p>
    <w:p w:rsidR="009C140D" w:rsidRDefault="00BC7D0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减少的原因是经营收入减少，人员经费减少，从而导致部门收支预算较去年略有减少。</w:t>
      </w:r>
    </w:p>
    <w:p w:rsidR="009C140D" w:rsidRDefault="00BC7D04">
      <w:pPr>
        <w:ind w:firstLine="645"/>
        <w:rPr>
          <w:rFonts w:ascii="楷体_GB2312" w:eastAsia="楷体_GB2312"/>
          <w:kern w:val="0"/>
          <w:sz w:val="32"/>
          <w:szCs w:val="32"/>
        </w:rPr>
      </w:pPr>
      <w:r>
        <w:rPr>
          <w:rFonts w:ascii="楷体_GB2312" w:eastAsia="楷体_GB2312" w:cs="楷体_GB2312" w:hint="eastAsia"/>
          <w:kern w:val="0"/>
          <w:sz w:val="32"/>
          <w:szCs w:val="32"/>
        </w:rPr>
        <w:t>四、财政拨款收支预算情况说明</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年一般预算拨款收入</w:t>
      </w:r>
      <w:r>
        <w:rPr>
          <w:rFonts w:ascii="仿宋_GB2312" w:eastAsia="仿宋_GB2312" w:hAnsi="宋体" w:cs="仿宋_GB2312"/>
          <w:sz w:val="32"/>
          <w:szCs w:val="32"/>
        </w:rPr>
        <w:t>871.31</w:t>
      </w:r>
      <w:r>
        <w:rPr>
          <w:rFonts w:ascii="仿宋_GB2312" w:eastAsia="仿宋_GB2312" w:hAnsi="宋体" w:cs="仿宋_GB2312" w:hint="eastAsia"/>
          <w:sz w:val="32"/>
          <w:szCs w:val="32"/>
        </w:rPr>
        <w:t>万元，</w:t>
      </w:r>
      <w:r>
        <w:rPr>
          <w:rFonts w:ascii="仿宋_GB2312" w:eastAsia="仿宋_GB2312" w:hAnsi="宋体" w:cs="仿宋_GB2312" w:hint="eastAsia"/>
          <w:sz w:val="32"/>
          <w:szCs w:val="32"/>
        </w:rPr>
        <w:t>同比</w:t>
      </w:r>
      <w:r>
        <w:rPr>
          <w:rFonts w:ascii="仿宋_GB2312" w:eastAsia="仿宋_GB2312" w:hAnsi="宋体" w:cs="仿宋_GB2312" w:hint="eastAsia"/>
          <w:sz w:val="32"/>
          <w:szCs w:val="32"/>
        </w:rPr>
        <w:t>减少了</w:t>
      </w:r>
      <w:r>
        <w:rPr>
          <w:rFonts w:ascii="仿宋_GB2312" w:eastAsia="仿宋_GB2312" w:hAnsi="宋体" w:cs="仿宋_GB2312"/>
          <w:sz w:val="32"/>
          <w:szCs w:val="32"/>
        </w:rPr>
        <w:t>20.18</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2.26%</w:t>
      </w:r>
      <w:r>
        <w:rPr>
          <w:rFonts w:ascii="仿宋_GB2312" w:eastAsia="仿宋_GB2312" w:hAnsi="宋体" w:cs="仿宋_GB2312" w:hint="eastAsia"/>
          <w:sz w:val="32"/>
          <w:szCs w:val="32"/>
        </w:rPr>
        <w:t>；一般预算拨款支出</w:t>
      </w:r>
      <w:r>
        <w:rPr>
          <w:rFonts w:ascii="仿宋_GB2312" w:eastAsia="仿宋_GB2312" w:hAnsi="宋体" w:cs="仿宋_GB2312"/>
          <w:sz w:val="32"/>
          <w:szCs w:val="32"/>
        </w:rPr>
        <w:t>871.31</w:t>
      </w:r>
      <w:r>
        <w:rPr>
          <w:rFonts w:ascii="仿宋_GB2312" w:eastAsia="仿宋_GB2312" w:hAnsi="宋体" w:cs="仿宋_GB2312" w:hint="eastAsia"/>
          <w:sz w:val="32"/>
          <w:szCs w:val="32"/>
        </w:rPr>
        <w:t>万元，</w:t>
      </w:r>
      <w:r>
        <w:rPr>
          <w:rFonts w:ascii="仿宋_GB2312" w:eastAsia="仿宋_GB2312" w:hAnsi="宋体" w:cs="仿宋_GB2312" w:hint="eastAsia"/>
          <w:sz w:val="32"/>
          <w:szCs w:val="32"/>
        </w:rPr>
        <w:t>同比</w:t>
      </w:r>
      <w:r>
        <w:rPr>
          <w:rFonts w:ascii="仿宋_GB2312" w:eastAsia="仿宋_GB2312" w:hAnsi="宋体" w:cs="仿宋_GB2312" w:hint="eastAsia"/>
          <w:sz w:val="32"/>
          <w:szCs w:val="32"/>
        </w:rPr>
        <w:t>减少了</w:t>
      </w:r>
      <w:r>
        <w:rPr>
          <w:rFonts w:ascii="仿宋_GB2312" w:eastAsia="仿宋_GB2312" w:hAnsi="宋体" w:cs="仿宋_GB2312"/>
          <w:sz w:val="32"/>
          <w:szCs w:val="32"/>
        </w:rPr>
        <w:t>20.18</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2.26%</w:t>
      </w:r>
      <w:r>
        <w:rPr>
          <w:rFonts w:ascii="仿宋_GB2312" w:eastAsia="仿宋_GB2312" w:hAnsi="宋体" w:cs="仿宋_GB2312" w:hint="eastAsia"/>
          <w:sz w:val="32"/>
          <w:szCs w:val="32"/>
        </w:rPr>
        <w:t>，其中：资源勘探工业信息等支出</w:t>
      </w:r>
      <w:r>
        <w:rPr>
          <w:rFonts w:ascii="仿宋_GB2312" w:eastAsia="仿宋_GB2312" w:hAnsi="宋体" w:cs="仿宋_GB2312"/>
          <w:sz w:val="32"/>
          <w:szCs w:val="32"/>
        </w:rPr>
        <w:t>779.69</w:t>
      </w:r>
      <w:r>
        <w:rPr>
          <w:rFonts w:ascii="仿宋_GB2312" w:eastAsia="仿宋_GB2312" w:hAnsi="宋体" w:cs="仿宋_GB2312" w:hint="eastAsia"/>
          <w:sz w:val="32"/>
          <w:szCs w:val="32"/>
        </w:rPr>
        <w:t>万元，</w:t>
      </w:r>
      <w:r>
        <w:rPr>
          <w:rFonts w:ascii="仿宋_GB2312" w:eastAsia="仿宋_GB2312" w:hAnsi="宋体" w:cs="仿宋_GB2312" w:hint="eastAsia"/>
          <w:sz w:val="32"/>
          <w:szCs w:val="32"/>
        </w:rPr>
        <w:t>占本年支出预算</w:t>
      </w:r>
      <w:r>
        <w:rPr>
          <w:rFonts w:ascii="仿宋_GB2312" w:eastAsia="仿宋_GB2312" w:hAnsi="宋体" w:cs="仿宋_GB2312" w:hint="eastAsia"/>
          <w:sz w:val="32"/>
          <w:szCs w:val="32"/>
        </w:rPr>
        <w:t>89.48%</w:t>
      </w:r>
      <w:r>
        <w:rPr>
          <w:rFonts w:ascii="仿宋_GB2312" w:eastAsia="仿宋_GB2312" w:hAnsi="宋体" w:cs="仿宋_GB2312" w:hint="eastAsia"/>
          <w:sz w:val="32"/>
          <w:szCs w:val="32"/>
        </w:rPr>
        <w:t>；同比减少</w:t>
      </w:r>
      <w:r>
        <w:rPr>
          <w:rFonts w:ascii="仿宋_GB2312" w:eastAsia="仿宋_GB2312" w:hAnsi="宋体" w:cs="仿宋_GB2312" w:hint="eastAsia"/>
          <w:sz w:val="32"/>
          <w:szCs w:val="32"/>
        </w:rPr>
        <w:t>20.98</w:t>
      </w:r>
      <w:r>
        <w:rPr>
          <w:rFonts w:ascii="仿宋_GB2312" w:eastAsia="仿宋_GB2312" w:hAnsi="宋体" w:cs="仿宋_GB2312" w:hint="eastAsia"/>
          <w:sz w:val="32"/>
          <w:szCs w:val="32"/>
        </w:rPr>
        <w:t>万元，下降</w:t>
      </w:r>
      <w:r>
        <w:rPr>
          <w:rFonts w:ascii="仿宋_GB2312" w:eastAsia="仿宋_GB2312" w:hAnsi="宋体" w:cs="仿宋_GB2312" w:hint="eastAsia"/>
          <w:sz w:val="32"/>
          <w:szCs w:val="32"/>
        </w:rPr>
        <w:t>2.62%</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住房保障支出</w:t>
      </w:r>
      <w:r>
        <w:rPr>
          <w:rFonts w:ascii="仿宋_GB2312" w:eastAsia="仿宋_GB2312" w:hAnsi="宋体" w:cs="仿宋_GB2312"/>
          <w:sz w:val="32"/>
          <w:szCs w:val="32"/>
        </w:rPr>
        <w:t>91.62</w:t>
      </w:r>
      <w:r>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同比增加</w:t>
      </w:r>
      <w:r>
        <w:rPr>
          <w:rFonts w:ascii="仿宋_GB2312" w:eastAsia="仿宋_GB2312" w:hAnsi="宋体" w:cs="仿宋_GB2312" w:hint="eastAsia"/>
          <w:sz w:val="32"/>
          <w:szCs w:val="32"/>
        </w:rPr>
        <w:t>0.80</w:t>
      </w:r>
      <w:r>
        <w:rPr>
          <w:rFonts w:ascii="仿宋_GB2312" w:eastAsia="仿宋_GB2312" w:hAnsi="宋体" w:cs="仿宋_GB2312" w:hint="eastAsia"/>
          <w:sz w:val="32"/>
          <w:szCs w:val="32"/>
        </w:rPr>
        <w:t>万元，增长了</w:t>
      </w:r>
      <w:r>
        <w:rPr>
          <w:rFonts w:ascii="仿宋_GB2312" w:eastAsia="仿宋_GB2312" w:hAnsi="宋体" w:cs="仿宋_GB2312" w:hint="eastAsia"/>
          <w:sz w:val="32"/>
          <w:szCs w:val="32"/>
        </w:rPr>
        <w:t>0.88%</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五、一般公共预算支出情况说明</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年一般预算拨款支出</w:t>
      </w:r>
      <w:r>
        <w:rPr>
          <w:rFonts w:ascii="仿宋_GB2312" w:eastAsia="仿宋_GB2312" w:hAnsi="宋体" w:cs="仿宋_GB2312"/>
          <w:sz w:val="32"/>
          <w:szCs w:val="32"/>
        </w:rPr>
        <w:t>871.31</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20.18</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2.26%</w:t>
      </w:r>
      <w:r>
        <w:rPr>
          <w:rFonts w:ascii="仿宋_GB2312" w:eastAsia="仿宋_GB2312" w:hAnsi="宋体" w:cs="仿宋_GB2312" w:hint="eastAsia"/>
          <w:sz w:val="32"/>
          <w:szCs w:val="32"/>
        </w:rPr>
        <w:t>；其中：资源勘探工业信息等支出</w:t>
      </w:r>
      <w:r>
        <w:rPr>
          <w:rFonts w:ascii="仿宋_GB2312" w:eastAsia="仿宋_GB2312" w:hAnsi="宋体" w:cs="仿宋_GB2312"/>
          <w:sz w:val="32"/>
          <w:szCs w:val="32"/>
        </w:rPr>
        <w:t>779.69</w:t>
      </w:r>
      <w:r>
        <w:rPr>
          <w:rFonts w:ascii="仿宋_GB2312" w:eastAsia="仿宋_GB2312" w:hAnsi="宋体" w:cs="仿宋_GB2312" w:hint="eastAsia"/>
          <w:sz w:val="32"/>
          <w:szCs w:val="32"/>
        </w:rPr>
        <w:t>万元，住房保障支出</w:t>
      </w:r>
      <w:r>
        <w:rPr>
          <w:rFonts w:ascii="仿宋_GB2312" w:eastAsia="仿宋_GB2312" w:hAnsi="宋体" w:cs="仿宋_GB2312"/>
          <w:sz w:val="32"/>
          <w:szCs w:val="32"/>
        </w:rPr>
        <w:t>91.62</w:t>
      </w:r>
      <w:r>
        <w:rPr>
          <w:rFonts w:ascii="仿宋_GB2312" w:eastAsia="仿宋_GB2312" w:hAnsi="宋体" w:cs="仿宋_GB2312" w:hint="eastAsia"/>
          <w:sz w:val="32"/>
          <w:szCs w:val="32"/>
        </w:rPr>
        <w:t>万元。减少的原因主要是：在职人员的减少</w:t>
      </w:r>
      <w:r>
        <w:rPr>
          <w:rFonts w:ascii="仿宋_GB2312" w:eastAsia="仿宋_GB2312" w:hAnsi="宋体" w:cs="仿宋_GB2312"/>
          <w:sz w:val="32"/>
          <w:szCs w:val="32"/>
        </w:rPr>
        <w:t>,</w:t>
      </w:r>
      <w:r>
        <w:rPr>
          <w:rFonts w:ascii="仿宋_GB2312" w:eastAsia="仿宋_GB2312" w:hAnsi="宋体" w:cs="仿宋_GB2312" w:hint="eastAsia"/>
          <w:sz w:val="32"/>
          <w:szCs w:val="32"/>
        </w:rPr>
        <w:t>各项费用开支也相应的减少。</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六、一般公共预算基本支出情况说明</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年一般公共预算基本支出</w:t>
      </w:r>
      <w:r>
        <w:rPr>
          <w:rFonts w:ascii="仿宋_GB2312" w:eastAsia="仿宋_GB2312" w:hAnsi="宋体" w:cs="仿宋_GB2312"/>
          <w:sz w:val="32"/>
          <w:szCs w:val="32"/>
        </w:rPr>
        <w:t>777.02</w:t>
      </w:r>
      <w:r>
        <w:rPr>
          <w:rFonts w:ascii="仿宋_GB2312" w:eastAsia="仿宋_GB2312" w:hAnsi="宋体" w:cs="仿宋_GB2312" w:hint="eastAsia"/>
          <w:sz w:val="32"/>
          <w:szCs w:val="32"/>
        </w:rPr>
        <w:t>万元，同比增加了</w:t>
      </w:r>
      <w:r>
        <w:rPr>
          <w:rFonts w:ascii="仿宋_GB2312" w:eastAsia="仿宋_GB2312" w:hAnsi="宋体" w:cs="仿宋_GB2312"/>
          <w:sz w:val="32"/>
          <w:szCs w:val="32"/>
        </w:rPr>
        <w:t>7.8</w:t>
      </w:r>
      <w:r>
        <w:rPr>
          <w:rFonts w:ascii="仿宋_GB2312" w:eastAsia="仿宋_GB2312" w:hAnsi="宋体" w:cs="仿宋_GB2312" w:hint="eastAsia"/>
          <w:sz w:val="32"/>
          <w:szCs w:val="32"/>
        </w:rPr>
        <w:t>万元，增长了</w:t>
      </w:r>
      <w:r>
        <w:rPr>
          <w:rFonts w:ascii="仿宋_GB2312" w:eastAsia="仿宋_GB2312" w:hAnsi="宋体" w:cs="仿宋_GB2312"/>
          <w:sz w:val="32"/>
          <w:szCs w:val="32"/>
        </w:rPr>
        <w:t>1.01%</w:t>
      </w:r>
      <w:r>
        <w:rPr>
          <w:rFonts w:ascii="仿宋_GB2312" w:eastAsia="仿宋_GB2312" w:hAnsi="宋体" w:cs="仿宋_GB2312" w:hint="eastAsia"/>
          <w:sz w:val="32"/>
          <w:szCs w:val="32"/>
        </w:rPr>
        <w:t>。其中，人员经费</w:t>
      </w:r>
      <w:r>
        <w:rPr>
          <w:rFonts w:ascii="仿宋_GB2312" w:eastAsia="仿宋_GB2312" w:hAnsi="宋体" w:cs="仿宋_GB2312"/>
          <w:sz w:val="32"/>
          <w:szCs w:val="32"/>
        </w:rPr>
        <w:t>758.40</w:t>
      </w:r>
      <w:r>
        <w:rPr>
          <w:rFonts w:ascii="仿宋_GB2312" w:eastAsia="仿宋_GB2312" w:hAnsi="宋体" w:cs="仿宋_GB2312" w:hint="eastAsia"/>
          <w:sz w:val="32"/>
          <w:szCs w:val="32"/>
        </w:rPr>
        <w:t>万元，同比增加了</w:t>
      </w:r>
      <w:r>
        <w:rPr>
          <w:rFonts w:ascii="仿宋_GB2312" w:eastAsia="仿宋_GB2312" w:hAnsi="宋体" w:cs="仿宋_GB2312"/>
          <w:sz w:val="32"/>
          <w:szCs w:val="32"/>
        </w:rPr>
        <w:t>7.30</w:t>
      </w:r>
      <w:r>
        <w:rPr>
          <w:rFonts w:ascii="仿宋_GB2312" w:eastAsia="仿宋_GB2312" w:hAnsi="宋体" w:cs="仿宋_GB2312" w:hint="eastAsia"/>
          <w:sz w:val="32"/>
          <w:szCs w:val="32"/>
        </w:rPr>
        <w:t>万元，增长了</w:t>
      </w:r>
      <w:r>
        <w:rPr>
          <w:rFonts w:ascii="仿宋_GB2312" w:eastAsia="仿宋_GB2312" w:hAnsi="宋体" w:cs="仿宋_GB2312"/>
          <w:sz w:val="32"/>
          <w:szCs w:val="32"/>
        </w:rPr>
        <w:t>0.97%;</w:t>
      </w:r>
      <w:r>
        <w:rPr>
          <w:rFonts w:ascii="仿宋_GB2312" w:eastAsia="仿宋_GB2312" w:hAnsi="宋体" w:cs="仿宋_GB2312" w:hint="eastAsia"/>
          <w:sz w:val="32"/>
          <w:szCs w:val="32"/>
        </w:rPr>
        <w:t>公用经费</w:t>
      </w:r>
      <w:r>
        <w:rPr>
          <w:rFonts w:ascii="仿宋_GB2312" w:eastAsia="仿宋_GB2312" w:hAnsi="宋体" w:cs="仿宋_GB2312"/>
          <w:sz w:val="32"/>
          <w:szCs w:val="32"/>
        </w:rPr>
        <w:t>18.62</w:t>
      </w:r>
      <w:r>
        <w:rPr>
          <w:rFonts w:ascii="仿宋_GB2312" w:eastAsia="仿宋_GB2312" w:hAnsi="宋体" w:cs="仿宋_GB2312" w:hint="eastAsia"/>
          <w:sz w:val="32"/>
          <w:szCs w:val="32"/>
        </w:rPr>
        <w:t>万元，同比增长了</w:t>
      </w:r>
      <w:r>
        <w:rPr>
          <w:rFonts w:ascii="仿宋_GB2312" w:eastAsia="仿宋_GB2312" w:hAnsi="宋体" w:cs="仿宋_GB2312"/>
          <w:sz w:val="32"/>
          <w:szCs w:val="32"/>
        </w:rPr>
        <w:t>0.50</w:t>
      </w:r>
      <w:r>
        <w:rPr>
          <w:rFonts w:ascii="仿宋_GB2312" w:eastAsia="仿宋_GB2312" w:hAnsi="宋体" w:cs="仿宋_GB2312" w:hint="eastAsia"/>
          <w:sz w:val="32"/>
          <w:szCs w:val="32"/>
        </w:rPr>
        <w:t>万元，增长了</w:t>
      </w:r>
      <w:r>
        <w:rPr>
          <w:rFonts w:ascii="仿宋_GB2312" w:eastAsia="仿宋_GB2312" w:hAnsi="宋体" w:cs="仿宋_GB2312"/>
          <w:sz w:val="32"/>
          <w:szCs w:val="32"/>
        </w:rPr>
        <w:t>2.76%</w:t>
      </w:r>
      <w:r>
        <w:rPr>
          <w:rFonts w:ascii="仿宋_GB2312" w:eastAsia="仿宋_GB2312" w:hAnsi="宋体" w:cs="仿宋_GB2312" w:hint="eastAsia"/>
          <w:sz w:val="32"/>
          <w:szCs w:val="32"/>
        </w:rPr>
        <w:t>。增长原因主要是：</w:t>
      </w:r>
      <w:r>
        <w:rPr>
          <w:rFonts w:ascii="仿宋_GB2312" w:eastAsia="仿宋_GB2312" w:hAnsi="宋体" w:cs="仿宋_GB2312"/>
          <w:sz w:val="32"/>
          <w:szCs w:val="32"/>
        </w:rPr>
        <w:t>2022</w:t>
      </w:r>
      <w:r>
        <w:rPr>
          <w:rFonts w:ascii="仿宋_GB2312" w:eastAsia="仿宋_GB2312" w:hAnsi="宋体" w:cs="仿宋_GB2312" w:hint="eastAsia"/>
          <w:sz w:val="32"/>
          <w:szCs w:val="32"/>
        </w:rPr>
        <w:t>年人员岗位晋升，</w:t>
      </w:r>
      <w:r>
        <w:rPr>
          <w:rFonts w:ascii="仿宋_GB2312" w:eastAsia="仿宋_GB2312" w:hAnsi="宋体" w:cs="仿宋_GB2312"/>
          <w:sz w:val="32"/>
          <w:szCs w:val="32"/>
        </w:rPr>
        <w:t>2021</w:t>
      </w:r>
      <w:r>
        <w:rPr>
          <w:rFonts w:ascii="仿宋_GB2312" w:eastAsia="仿宋_GB2312" w:hAnsi="宋体" w:cs="仿宋_GB2312" w:hint="eastAsia"/>
          <w:sz w:val="32"/>
          <w:szCs w:val="32"/>
        </w:rPr>
        <w:t>年晋升增资额通过</w:t>
      </w:r>
      <w:r>
        <w:rPr>
          <w:rFonts w:ascii="仿宋_GB2312" w:eastAsia="仿宋_GB2312" w:hAnsi="宋体" w:cs="仿宋_GB2312"/>
          <w:sz w:val="32"/>
          <w:szCs w:val="32"/>
        </w:rPr>
        <w:t>2021</w:t>
      </w:r>
      <w:r>
        <w:rPr>
          <w:rFonts w:ascii="仿宋_GB2312" w:eastAsia="仿宋_GB2312" w:hAnsi="宋体" w:cs="仿宋_GB2312" w:hint="eastAsia"/>
          <w:sz w:val="32"/>
          <w:szCs w:val="32"/>
        </w:rPr>
        <w:t>年中追加形式下达，并未编入</w:t>
      </w:r>
      <w:r>
        <w:rPr>
          <w:rFonts w:ascii="仿宋_GB2312" w:eastAsia="仿宋_GB2312" w:hAnsi="宋体" w:cs="仿宋_GB2312"/>
          <w:sz w:val="32"/>
          <w:szCs w:val="32"/>
        </w:rPr>
        <w:t>2021</w:t>
      </w:r>
      <w:r>
        <w:rPr>
          <w:rFonts w:ascii="仿宋_GB2312" w:eastAsia="仿宋_GB2312" w:hAnsi="宋体" w:cs="仿宋_GB2312" w:hint="eastAsia"/>
          <w:sz w:val="32"/>
          <w:szCs w:val="32"/>
        </w:rPr>
        <w:t>年年初预算。</w:t>
      </w:r>
    </w:p>
    <w:p w:rsidR="009C140D" w:rsidRDefault="00BC7D04">
      <w:pPr>
        <w:tabs>
          <w:tab w:val="center" w:pos="4475"/>
        </w:tabs>
        <w:ind w:firstLine="645"/>
        <w:rPr>
          <w:rFonts w:ascii="楷体_GB2312" w:eastAsia="楷体_GB2312"/>
          <w:kern w:val="0"/>
          <w:sz w:val="32"/>
          <w:szCs w:val="32"/>
        </w:rPr>
      </w:pPr>
      <w:r>
        <w:rPr>
          <w:rFonts w:ascii="楷体_GB2312" w:eastAsia="楷体_GB2312" w:cs="楷体_GB2312" w:hint="eastAsia"/>
          <w:kern w:val="0"/>
          <w:sz w:val="32"/>
          <w:szCs w:val="32"/>
        </w:rPr>
        <w:t>七、一般公共预算“三公”经费情况说明</w:t>
      </w:r>
    </w:p>
    <w:p w:rsidR="001D3CED" w:rsidRDefault="00BC7D04">
      <w:pPr>
        <w:tabs>
          <w:tab w:val="center" w:pos="4475"/>
        </w:tabs>
        <w:ind w:leftChars="304" w:left="1278" w:hangingChars="200" w:hanging="640"/>
        <w:rPr>
          <w:rFonts w:ascii="仿宋_GB2312" w:eastAsia="仿宋_GB2312" w:hAnsi="宋体" w:cs="仿宋_GB2312" w:hint="eastAsia"/>
          <w:sz w:val="32"/>
          <w:szCs w:val="32"/>
        </w:rPr>
      </w:pPr>
      <w:r>
        <w:rPr>
          <w:rFonts w:ascii="仿宋_GB2312" w:eastAsia="仿宋_GB2312" w:hAnsi="宋体" w:cs="仿宋_GB2312" w:hint="eastAsia"/>
          <w:sz w:val="32"/>
          <w:szCs w:val="32"/>
        </w:rPr>
        <w:t>我单位</w:t>
      </w:r>
      <w:r>
        <w:rPr>
          <w:rFonts w:ascii="仿宋_GB2312" w:eastAsia="仿宋_GB2312" w:hAnsi="宋体" w:cs="仿宋_GB2312" w:hint="eastAsia"/>
          <w:sz w:val="32"/>
          <w:szCs w:val="32"/>
        </w:rPr>
        <w:t>2022</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一般公共预算</w:t>
      </w:r>
      <w:r w:rsidR="001D3CED" w:rsidRPr="001D3CED">
        <w:rPr>
          <w:rFonts w:ascii="仿宋_GB2312" w:eastAsia="仿宋_GB2312" w:hAnsi="宋体" w:cs="仿宋_GB2312" w:hint="eastAsia"/>
          <w:sz w:val="32"/>
          <w:szCs w:val="32"/>
        </w:rPr>
        <w:t>“三公”经费</w:t>
      </w:r>
      <w:r w:rsidR="001D3CED">
        <w:rPr>
          <w:rFonts w:ascii="仿宋_GB2312" w:eastAsia="仿宋_GB2312" w:hAnsi="宋体" w:cs="仿宋_GB2312" w:hint="eastAsia"/>
          <w:sz w:val="32"/>
          <w:szCs w:val="32"/>
        </w:rPr>
        <w:t>0万元，与上年</w:t>
      </w:r>
    </w:p>
    <w:p w:rsidR="009C140D" w:rsidRDefault="001D3CED" w:rsidP="001D3CED">
      <w:pPr>
        <w:tabs>
          <w:tab w:val="center" w:pos="4475"/>
        </w:tabs>
        <w:rPr>
          <w:rFonts w:ascii="仿宋_GB2312" w:eastAsia="仿宋_GB2312" w:hAnsi="宋体" w:cs="仿宋_GB2312"/>
          <w:sz w:val="32"/>
          <w:szCs w:val="32"/>
        </w:rPr>
      </w:pPr>
      <w:bookmarkStart w:id="1" w:name="_GoBack"/>
      <w:bookmarkEnd w:id="1"/>
      <w:r>
        <w:rPr>
          <w:rFonts w:ascii="仿宋_GB2312" w:eastAsia="仿宋_GB2312" w:hAnsi="宋体" w:cs="仿宋_GB2312" w:hint="eastAsia"/>
          <w:sz w:val="32"/>
          <w:szCs w:val="32"/>
        </w:rPr>
        <w:t>预算0万元一致。</w:t>
      </w:r>
    </w:p>
    <w:p w:rsidR="009C140D" w:rsidRDefault="00BC7D04">
      <w:pPr>
        <w:tabs>
          <w:tab w:val="center" w:pos="4475"/>
        </w:tabs>
        <w:ind w:leftChars="304" w:left="1278" w:hangingChars="200" w:hanging="640"/>
        <w:rPr>
          <w:rFonts w:ascii="楷体_GB2312" w:eastAsia="楷体_GB2312"/>
          <w:kern w:val="0"/>
          <w:sz w:val="32"/>
          <w:szCs w:val="32"/>
        </w:rPr>
      </w:pPr>
      <w:r>
        <w:rPr>
          <w:rFonts w:ascii="楷体_GB2312" w:eastAsia="楷体_GB2312" w:cs="楷体_GB2312" w:hint="eastAsia"/>
          <w:kern w:val="0"/>
          <w:sz w:val="32"/>
          <w:szCs w:val="32"/>
        </w:rPr>
        <w:t>八、政府性基金预算情况说明</w:t>
      </w:r>
    </w:p>
    <w:p w:rsidR="009C140D" w:rsidRDefault="00BC7D04">
      <w:pPr>
        <w:tabs>
          <w:tab w:val="center" w:pos="4475"/>
        </w:tabs>
        <w:ind w:leftChars="304" w:left="1278" w:hangingChars="200" w:hanging="640"/>
        <w:rPr>
          <w:rFonts w:ascii="仿宋_GB2312" w:eastAsia="仿宋_GB2312" w:hAnsi="宋体"/>
          <w:sz w:val="32"/>
          <w:szCs w:val="32"/>
        </w:rPr>
      </w:pPr>
      <w:r>
        <w:rPr>
          <w:rFonts w:ascii="仿宋_GB2312" w:eastAsia="仿宋_GB2312" w:hAnsi="宋体" w:cs="仿宋_GB2312" w:hint="eastAsia"/>
          <w:sz w:val="32"/>
          <w:szCs w:val="32"/>
        </w:rPr>
        <w:t>我</w:t>
      </w:r>
      <w:r>
        <w:rPr>
          <w:rFonts w:ascii="仿宋" w:eastAsia="仿宋" w:hAnsi="仿宋" w:cs="仿宋" w:hint="eastAsia"/>
          <w:sz w:val="32"/>
          <w:szCs w:val="32"/>
        </w:rPr>
        <w:t>单位</w:t>
      </w:r>
      <w:r>
        <w:rPr>
          <w:rFonts w:ascii="仿宋_GB2312" w:eastAsia="仿宋_GB2312" w:hAnsi="宋体" w:cs="仿宋_GB2312" w:hint="eastAsia"/>
          <w:sz w:val="32"/>
          <w:szCs w:val="32"/>
        </w:rPr>
        <w:t>无政府性基金预算。</w:t>
      </w:r>
    </w:p>
    <w:p w:rsidR="009C140D" w:rsidRDefault="00BC7D04">
      <w:pPr>
        <w:tabs>
          <w:tab w:val="center" w:pos="4475"/>
        </w:tabs>
        <w:ind w:firstLine="645"/>
        <w:rPr>
          <w:rFonts w:ascii="仿宋_GB2312" w:eastAsia="仿宋_GB2312" w:hAnsi="宋体"/>
          <w:sz w:val="32"/>
          <w:szCs w:val="32"/>
        </w:rPr>
      </w:pPr>
      <w:r>
        <w:rPr>
          <w:rFonts w:ascii="楷体_GB2312" w:eastAsia="楷体_GB2312" w:cs="楷体_GB2312" w:hint="eastAsia"/>
          <w:kern w:val="0"/>
          <w:sz w:val="32"/>
          <w:szCs w:val="32"/>
        </w:rPr>
        <w:t>九、其他重要事项情况说明</w:t>
      </w:r>
    </w:p>
    <w:p w:rsidR="009C140D" w:rsidRDefault="00BC7D04">
      <w:pPr>
        <w:ind w:firstLine="645"/>
        <w:rPr>
          <w:rFonts w:ascii="仿宋_GB2312" w:eastAsia="仿宋_GB2312" w:hAnsi="宋体"/>
          <w:sz w:val="32"/>
          <w:szCs w:val="32"/>
        </w:rPr>
      </w:pPr>
      <w:r>
        <w:rPr>
          <w:rFonts w:ascii="仿宋_GB2312" w:eastAsia="仿宋_GB2312" w:hAnsi="宋体" w:cs="仿宋_GB2312" w:hint="eastAsia"/>
          <w:sz w:val="32"/>
          <w:szCs w:val="32"/>
        </w:rPr>
        <w:t>（一）事业单位相关运行经费预算安排情况</w:t>
      </w:r>
    </w:p>
    <w:p w:rsidR="009C140D" w:rsidRDefault="00BC7D04">
      <w:pPr>
        <w:ind w:firstLine="645"/>
        <w:rPr>
          <w:rFonts w:ascii="仿宋_GB2312" w:eastAsia="仿宋_GB2312" w:hAnsi="宋体"/>
          <w:sz w:val="32"/>
          <w:szCs w:val="32"/>
        </w:rPr>
      </w:pPr>
      <w:r>
        <w:rPr>
          <w:rFonts w:ascii="仿宋" w:eastAsia="仿宋" w:hAnsi="仿宋" w:cs="仿宋" w:hint="eastAsia"/>
          <w:sz w:val="32"/>
          <w:szCs w:val="32"/>
        </w:rPr>
        <w:t>我单位</w:t>
      </w:r>
      <w:r>
        <w:rPr>
          <w:rFonts w:ascii="仿宋" w:eastAsia="仿宋" w:hAnsi="仿宋" w:cs="仿宋"/>
          <w:sz w:val="32"/>
          <w:szCs w:val="32"/>
        </w:rPr>
        <w:t>2022</w:t>
      </w:r>
      <w:r>
        <w:rPr>
          <w:rFonts w:ascii="仿宋" w:eastAsia="仿宋" w:hAnsi="仿宋" w:cs="仿宋" w:hint="eastAsia"/>
          <w:sz w:val="32"/>
          <w:szCs w:val="32"/>
        </w:rPr>
        <w:t>年事业单位相关运行经费</w:t>
      </w:r>
      <w:r>
        <w:rPr>
          <w:rFonts w:ascii="仿宋" w:eastAsia="仿宋" w:hAnsi="仿宋" w:cs="仿宋"/>
          <w:sz w:val="32"/>
          <w:szCs w:val="32"/>
        </w:rPr>
        <w:t>605.98</w:t>
      </w:r>
      <w:r>
        <w:rPr>
          <w:rFonts w:ascii="仿宋" w:eastAsia="仿宋" w:hAnsi="仿宋" w:cs="仿宋" w:hint="eastAsia"/>
          <w:sz w:val="32"/>
          <w:szCs w:val="32"/>
        </w:rPr>
        <w:t>万元，其中：</w:t>
      </w:r>
      <w:r>
        <w:rPr>
          <w:rFonts w:ascii="仿宋" w:eastAsia="仿宋" w:hAnsi="仿宋" w:cs="仿宋" w:hint="eastAsia"/>
          <w:sz w:val="32"/>
          <w:szCs w:val="32"/>
        </w:rPr>
        <w:lastRenderedPageBreak/>
        <w:t>办公费、水电费、工会费等日常开支</w:t>
      </w:r>
      <w:r>
        <w:rPr>
          <w:rFonts w:ascii="仿宋" w:eastAsia="仿宋" w:hAnsi="仿宋" w:cs="仿宋"/>
          <w:sz w:val="32"/>
          <w:szCs w:val="32"/>
        </w:rPr>
        <w:t>305.60</w:t>
      </w:r>
      <w:r>
        <w:rPr>
          <w:rFonts w:ascii="仿宋" w:eastAsia="仿宋" w:hAnsi="仿宋" w:cs="仿宋" w:hint="eastAsia"/>
          <w:sz w:val="32"/>
          <w:szCs w:val="32"/>
        </w:rPr>
        <w:t>万元，培训费</w:t>
      </w:r>
      <w:r>
        <w:rPr>
          <w:rFonts w:ascii="仿宋" w:eastAsia="仿宋" w:hAnsi="仿宋" w:cs="仿宋"/>
          <w:sz w:val="32"/>
          <w:szCs w:val="32"/>
        </w:rPr>
        <w:t>5.27</w:t>
      </w:r>
      <w:r>
        <w:rPr>
          <w:rFonts w:ascii="仿宋" w:eastAsia="仿宋" w:hAnsi="仿宋" w:cs="仿宋" w:hint="eastAsia"/>
          <w:sz w:val="32"/>
          <w:szCs w:val="32"/>
        </w:rPr>
        <w:t>万元，会议费</w:t>
      </w:r>
      <w:r>
        <w:rPr>
          <w:rFonts w:ascii="仿宋" w:eastAsia="仿宋" w:hAnsi="仿宋" w:cs="仿宋"/>
          <w:sz w:val="32"/>
          <w:szCs w:val="32"/>
        </w:rPr>
        <w:t>16.35</w:t>
      </w:r>
      <w:r>
        <w:rPr>
          <w:rFonts w:ascii="仿宋" w:eastAsia="仿宋" w:hAnsi="仿宋" w:cs="仿宋" w:hint="eastAsia"/>
          <w:sz w:val="32"/>
          <w:szCs w:val="32"/>
        </w:rPr>
        <w:t>万元，公务接待费</w:t>
      </w:r>
      <w:r>
        <w:rPr>
          <w:rFonts w:ascii="仿宋" w:eastAsia="仿宋" w:hAnsi="仿宋" w:cs="仿宋"/>
          <w:sz w:val="32"/>
          <w:szCs w:val="32"/>
        </w:rPr>
        <w:t>2.01</w:t>
      </w:r>
      <w:r>
        <w:rPr>
          <w:rFonts w:ascii="仿宋" w:eastAsia="仿宋" w:hAnsi="仿宋" w:cs="仿宋" w:hint="eastAsia"/>
          <w:sz w:val="32"/>
          <w:szCs w:val="32"/>
        </w:rPr>
        <w:t>万元，公务用车运行维护费</w:t>
      </w:r>
      <w:r>
        <w:rPr>
          <w:rFonts w:ascii="仿宋" w:eastAsia="仿宋" w:hAnsi="仿宋" w:cs="仿宋"/>
          <w:sz w:val="32"/>
          <w:szCs w:val="32"/>
        </w:rPr>
        <w:t>2.50</w:t>
      </w:r>
      <w:r>
        <w:rPr>
          <w:rFonts w:ascii="仿宋" w:eastAsia="仿宋" w:hAnsi="仿宋" w:cs="仿宋" w:hint="eastAsia"/>
          <w:sz w:val="32"/>
          <w:szCs w:val="32"/>
        </w:rPr>
        <w:t>万元，其他交通费</w:t>
      </w:r>
      <w:r>
        <w:rPr>
          <w:rFonts w:ascii="仿宋" w:eastAsia="仿宋" w:hAnsi="仿宋" w:cs="仿宋"/>
          <w:sz w:val="32"/>
          <w:szCs w:val="32"/>
        </w:rPr>
        <w:t>0.50</w:t>
      </w:r>
      <w:r>
        <w:rPr>
          <w:rFonts w:ascii="仿宋" w:eastAsia="仿宋" w:hAnsi="仿宋" w:cs="仿宋" w:hint="eastAsia"/>
          <w:sz w:val="32"/>
          <w:szCs w:val="32"/>
        </w:rPr>
        <w:t>万元，税金及附加费用</w:t>
      </w:r>
      <w:r>
        <w:rPr>
          <w:rFonts w:ascii="仿宋" w:eastAsia="仿宋" w:hAnsi="仿宋" w:cs="仿宋"/>
          <w:sz w:val="32"/>
          <w:szCs w:val="32"/>
        </w:rPr>
        <w:t>205.20</w:t>
      </w:r>
      <w:r>
        <w:rPr>
          <w:rFonts w:ascii="仿宋" w:eastAsia="仿宋" w:hAnsi="仿宋" w:cs="仿宋" w:hint="eastAsia"/>
          <w:sz w:val="32"/>
          <w:szCs w:val="32"/>
        </w:rPr>
        <w:t>万元，其他商品和服务支出</w:t>
      </w:r>
      <w:r>
        <w:rPr>
          <w:rFonts w:ascii="仿宋" w:eastAsia="仿宋" w:hAnsi="仿宋" w:cs="仿宋"/>
          <w:sz w:val="32"/>
          <w:szCs w:val="32"/>
        </w:rPr>
        <w:t>68.55</w:t>
      </w:r>
      <w:r>
        <w:rPr>
          <w:rFonts w:ascii="仿宋" w:eastAsia="仿宋" w:hAnsi="仿宋" w:cs="仿宋" w:hint="eastAsia"/>
          <w:sz w:val="32"/>
          <w:szCs w:val="32"/>
        </w:rPr>
        <w:t>万元。以上开支除了工会经费中的</w:t>
      </w:r>
      <w:r>
        <w:rPr>
          <w:rFonts w:ascii="仿宋" w:eastAsia="仿宋" w:hAnsi="仿宋" w:cs="仿宋"/>
          <w:sz w:val="32"/>
          <w:szCs w:val="32"/>
        </w:rPr>
        <w:t>15.27</w:t>
      </w:r>
      <w:r>
        <w:rPr>
          <w:rFonts w:ascii="仿宋" w:eastAsia="仿宋" w:hAnsi="仿宋" w:cs="仿宋" w:hint="eastAsia"/>
          <w:sz w:val="32"/>
          <w:szCs w:val="32"/>
        </w:rPr>
        <w:t>万元、其他商品和服务支出的</w:t>
      </w:r>
      <w:r>
        <w:rPr>
          <w:rFonts w:ascii="仿宋" w:eastAsia="仿宋" w:hAnsi="仿宋" w:cs="仿宋"/>
          <w:sz w:val="32"/>
          <w:szCs w:val="32"/>
        </w:rPr>
        <w:t>3.35</w:t>
      </w:r>
      <w:r>
        <w:rPr>
          <w:rFonts w:ascii="仿宋" w:eastAsia="仿宋" w:hAnsi="仿宋" w:cs="仿宋" w:hint="eastAsia"/>
          <w:sz w:val="32"/>
          <w:szCs w:val="32"/>
        </w:rPr>
        <w:t>万元由财政负担，其余均有事业单位经营收入承担。按自治区统一规定的开支标准安排的办</w:t>
      </w:r>
      <w:r>
        <w:rPr>
          <w:rFonts w:ascii="仿宋" w:eastAsia="仿宋" w:hAnsi="仿宋" w:cs="仿宋" w:hint="eastAsia"/>
          <w:sz w:val="32"/>
          <w:szCs w:val="32"/>
        </w:rPr>
        <w:t>公费、印刷费、水电费、培训费、差旅费、会议费等日常公用经费支出。</w:t>
      </w:r>
    </w:p>
    <w:p w:rsidR="009C140D" w:rsidRDefault="00BC7D04">
      <w:pPr>
        <w:ind w:firstLine="645"/>
        <w:rPr>
          <w:rFonts w:ascii="仿宋_GB2312" w:eastAsia="仿宋_GB2312" w:hAnsi="宋体"/>
          <w:sz w:val="32"/>
          <w:szCs w:val="32"/>
        </w:rPr>
      </w:pPr>
      <w:r>
        <w:rPr>
          <w:rFonts w:ascii="仿宋_GB2312" w:eastAsia="仿宋_GB2312" w:hAnsi="宋体" w:cs="仿宋_GB2312" w:hint="eastAsia"/>
          <w:sz w:val="32"/>
          <w:szCs w:val="32"/>
        </w:rPr>
        <w:t>（二）政府采购预算安排情况</w:t>
      </w:r>
      <w:r>
        <w:rPr>
          <w:rFonts w:ascii="仿宋_GB2312" w:eastAsia="仿宋_GB2312" w:hAnsi="宋体"/>
          <w:sz w:val="32"/>
          <w:szCs w:val="32"/>
        </w:rPr>
        <w:t> </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hint="eastAsia"/>
          <w:sz w:val="32"/>
          <w:szCs w:val="32"/>
        </w:rPr>
        <w:t>我单位</w:t>
      </w:r>
      <w:r>
        <w:rPr>
          <w:rFonts w:ascii="仿宋_GB2312" w:eastAsia="仿宋_GB2312" w:hAnsi="宋体" w:cs="仿宋_GB2312"/>
          <w:sz w:val="32"/>
          <w:szCs w:val="32"/>
        </w:rPr>
        <w:t>2022</w:t>
      </w:r>
      <w:r>
        <w:rPr>
          <w:rFonts w:ascii="仿宋_GB2312" w:eastAsia="仿宋_GB2312" w:hAnsi="宋体" w:cs="仿宋_GB2312" w:hint="eastAsia"/>
          <w:sz w:val="32"/>
          <w:szCs w:val="32"/>
        </w:rPr>
        <w:t>年预计采购业务用车一辆，预计费用</w:t>
      </w:r>
      <w:r>
        <w:rPr>
          <w:rFonts w:ascii="仿宋_GB2312" w:eastAsia="仿宋_GB2312" w:hAnsi="宋体" w:cs="仿宋_GB2312"/>
          <w:sz w:val="32"/>
          <w:szCs w:val="32"/>
        </w:rPr>
        <w:t>25.00</w:t>
      </w:r>
      <w:r>
        <w:rPr>
          <w:rFonts w:ascii="仿宋_GB2312" w:eastAsia="仿宋_GB2312" w:hAnsi="宋体" w:cs="仿宋_GB2312" w:hint="eastAsia"/>
          <w:sz w:val="32"/>
          <w:szCs w:val="32"/>
        </w:rPr>
        <w:t>万元；采购便携式计算机十台，预计费用</w:t>
      </w:r>
      <w:r>
        <w:rPr>
          <w:rFonts w:ascii="仿宋_GB2312" w:eastAsia="仿宋_GB2312" w:hAnsi="宋体" w:cs="仿宋_GB2312"/>
          <w:sz w:val="32"/>
          <w:szCs w:val="32"/>
        </w:rPr>
        <w:t>5.8</w:t>
      </w:r>
      <w:r>
        <w:rPr>
          <w:rFonts w:ascii="仿宋_GB2312" w:eastAsia="仿宋_GB2312" w:hAnsi="宋体" w:cs="仿宋_GB2312" w:hint="eastAsia"/>
          <w:sz w:val="32"/>
          <w:szCs w:val="32"/>
        </w:rPr>
        <w:t>万元。</w:t>
      </w:r>
      <w:r>
        <w:rPr>
          <w:rFonts w:ascii="仿宋_GB2312" w:eastAsia="仿宋_GB2312" w:hAnsi="宋体" w:cs="仿宋_GB2312"/>
          <w:sz w:val="32"/>
          <w:szCs w:val="32"/>
        </w:rPr>
        <w:t xml:space="preserve"> </w:t>
      </w:r>
    </w:p>
    <w:p w:rsidR="009C140D" w:rsidRDefault="00BC7D04">
      <w:pPr>
        <w:ind w:firstLine="645"/>
        <w:rPr>
          <w:rFonts w:ascii="仿宋_GB2312" w:eastAsia="仿宋_GB2312" w:hAnsi="宋体"/>
          <w:sz w:val="32"/>
          <w:szCs w:val="32"/>
        </w:rPr>
      </w:pPr>
      <w:r>
        <w:rPr>
          <w:rFonts w:ascii="仿宋_GB2312" w:eastAsia="仿宋_GB2312" w:hAnsi="宋体" w:cs="仿宋_GB2312" w:hint="eastAsia"/>
          <w:sz w:val="32"/>
          <w:szCs w:val="32"/>
        </w:rPr>
        <w:t>（三）国有资产的总体情况</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hint="eastAsia"/>
          <w:sz w:val="32"/>
          <w:szCs w:val="32"/>
        </w:rPr>
        <w:t>我单位</w:t>
      </w:r>
      <w:r>
        <w:rPr>
          <w:rFonts w:ascii="仿宋_GB2312" w:eastAsia="仿宋_GB2312" w:hAnsi="宋体" w:cs="仿宋_GB2312"/>
          <w:sz w:val="32"/>
          <w:szCs w:val="32"/>
        </w:rPr>
        <w:t>2022</w:t>
      </w:r>
      <w:r>
        <w:rPr>
          <w:rFonts w:ascii="仿宋_GB2312" w:eastAsia="仿宋_GB2312" w:hAnsi="宋体" w:cs="仿宋_GB2312" w:hint="eastAsia"/>
          <w:sz w:val="32"/>
          <w:szCs w:val="32"/>
        </w:rPr>
        <w:t>年部门预算无国有资产占用相关情况。</w:t>
      </w:r>
    </w:p>
    <w:p w:rsidR="009C140D" w:rsidRDefault="00BC7D04">
      <w:pPr>
        <w:ind w:firstLine="645"/>
        <w:rPr>
          <w:rFonts w:ascii="仿宋_GB2312" w:eastAsia="仿宋_GB2312" w:hAnsi="宋体"/>
          <w:color w:val="000000"/>
          <w:sz w:val="32"/>
          <w:szCs w:val="32"/>
        </w:rPr>
      </w:pPr>
      <w:r>
        <w:rPr>
          <w:rFonts w:ascii="仿宋_GB2312" w:eastAsia="仿宋_GB2312" w:hAnsi="宋体" w:cs="仿宋_GB2312" w:hint="eastAsia"/>
          <w:color w:val="000000"/>
          <w:sz w:val="32"/>
          <w:szCs w:val="32"/>
        </w:rPr>
        <w:t>（四）重点项目预算绩效说明</w:t>
      </w:r>
    </w:p>
    <w:p w:rsidR="009C140D" w:rsidRDefault="00BC7D04">
      <w:pPr>
        <w:tabs>
          <w:tab w:val="center" w:pos="4475"/>
        </w:tabs>
        <w:ind w:firstLine="645"/>
        <w:rPr>
          <w:rFonts w:ascii="仿宋_GB2312" w:eastAsia="仿宋_GB2312" w:hAnsi="宋体"/>
          <w:color w:val="000000"/>
          <w:sz w:val="32"/>
          <w:szCs w:val="32"/>
        </w:rPr>
      </w:pPr>
      <w:r>
        <w:rPr>
          <w:rFonts w:ascii="仿宋_GB2312" w:eastAsia="仿宋_GB2312" w:hAnsi="宋体" w:cs="仿宋_GB2312" w:hint="eastAsia"/>
          <w:color w:val="000000"/>
          <w:sz w:val="32"/>
          <w:szCs w:val="32"/>
        </w:rPr>
        <w:t>我单位</w:t>
      </w:r>
      <w:r>
        <w:rPr>
          <w:rFonts w:ascii="仿宋_GB2312" w:eastAsia="仿宋_GB2312" w:hAnsi="宋体" w:cs="仿宋_GB2312"/>
          <w:color w:val="000000"/>
          <w:sz w:val="32"/>
          <w:szCs w:val="32"/>
        </w:rPr>
        <w:t>2022</w:t>
      </w:r>
      <w:r>
        <w:rPr>
          <w:rFonts w:ascii="仿宋_GB2312" w:eastAsia="仿宋_GB2312" w:hAnsi="宋体" w:cs="仿宋_GB2312" w:hint="eastAsia"/>
          <w:color w:val="000000"/>
          <w:sz w:val="32"/>
          <w:szCs w:val="32"/>
        </w:rPr>
        <w:t>年部门预算无预算绩效目标相关情况。</w:t>
      </w:r>
    </w:p>
    <w:p w:rsidR="009C140D" w:rsidRDefault="009C140D">
      <w:pPr>
        <w:rPr>
          <w:rFonts w:ascii="仿宋_GB2312" w:eastAsia="仿宋_GB2312" w:hAnsi="宋体"/>
          <w:sz w:val="32"/>
          <w:szCs w:val="32"/>
        </w:rPr>
      </w:pPr>
    </w:p>
    <w:p w:rsidR="009C140D" w:rsidRDefault="00BC7D04">
      <w:pPr>
        <w:ind w:firstLine="645"/>
        <w:rPr>
          <w:rFonts w:ascii="黑体" w:eastAsia="黑体"/>
          <w:sz w:val="32"/>
          <w:szCs w:val="32"/>
        </w:rPr>
      </w:pPr>
      <w:r>
        <w:rPr>
          <w:rFonts w:ascii="黑体" w:eastAsia="黑体" w:cs="黑体" w:hint="eastAsia"/>
          <w:sz w:val="32"/>
          <w:szCs w:val="32"/>
        </w:rPr>
        <w:t>第四部分：名词解释</w:t>
      </w:r>
    </w:p>
    <w:p w:rsidR="009C140D" w:rsidRDefault="009C140D">
      <w:pPr>
        <w:tabs>
          <w:tab w:val="center" w:pos="4475"/>
        </w:tabs>
        <w:ind w:firstLine="645"/>
        <w:jc w:val="center"/>
        <w:rPr>
          <w:rFonts w:ascii="黑体" w:eastAsia="黑体"/>
          <w:sz w:val="32"/>
          <w:szCs w:val="32"/>
        </w:rPr>
      </w:pP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一、收入科目</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hint="eastAsia"/>
          <w:sz w:val="32"/>
          <w:szCs w:val="32"/>
        </w:rPr>
        <w:t>（一）财政拨款：指广西壮族自治区财政厅当年拨付我单位的资金。</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hint="eastAsia"/>
          <w:sz w:val="32"/>
          <w:szCs w:val="32"/>
        </w:rPr>
        <w:t>（三）事业单位经营收入：指我单位在专业业务活动及辅助活动之外开展非独立核算经营活动取得的收入。</w:t>
      </w:r>
    </w:p>
    <w:p w:rsidR="009C140D" w:rsidRDefault="00BC7D04">
      <w:pPr>
        <w:tabs>
          <w:tab w:val="center" w:pos="4475"/>
        </w:tabs>
        <w:ind w:firstLine="645"/>
        <w:rPr>
          <w:rFonts w:ascii="楷体_GB2312" w:eastAsia="楷体_GB2312"/>
          <w:sz w:val="32"/>
          <w:szCs w:val="32"/>
        </w:rPr>
      </w:pPr>
      <w:r>
        <w:rPr>
          <w:rFonts w:ascii="楷体_GB2312" w:eastAsia="楷体_GB2312" w:cs="楷体_GB2312" w:hint="eastAsia"/>
          <w:sz w:val="32"/>
          <w:szCs w:val="32"/>
        </w:rPr>
        <w:t>二、支出科目</w:t>
      </w:r>
    </w:p>
    <w:p w:rsidR="009C140D" w:rsidRDefault="00BC7D04">
      <w:pPr>
        <w:tabs>
          <w:tab w:val="center" w:pos="4475"/>
        </w:tabs>
        <w:ind w:firstLine="645"/>
        <w:rPr>
          <w:rFonts w:ascii="仿宋_GB2312" w:eastAsia="仿宋_GB2312" w:hAnsi="宋体"/>
          <w:sz w:val="32"/>
          <w:szCs w:val="32"/>
        </w:rPr>
      </w:pPr>
      <w:r>
        <w:rPr>
          <w:rFonts w:ascii="仿宋_GB2312" w:eastAsia="仿宋_GB2312" w:hAnsi="宋体" w:cs="仿宋_GB2312" w:hint="eastAsia"/>
          <w:sz w:val="32"/>
          <w:szCs w:val="32"/>
        </w:rPr>
        <w:t>（一）资源勘探信息等支出（类）资源勘探开发（款）其他资源</w:t>
      </w:r>
      <w:proofErr w:type="gramStart"/>
      <w:r>
        <w:rPr>
          <w:rFonts w:ascii="仿宋_GB2312" w:eastAsia="仿宋_GB2312" w:hAnsi="宋体" w:cs="仿宋_GB2312" w:hint="eastAsia"/>
          <w:sz w:val="32"/>
          <w:szCs w:val="32"/>
        </w:rPr>
        <w:t>勘探业支出</w:t>
      </w:r>
      <w:proofErr w:type="gramEnd"/>
      <w:r>
        <w:rPr>
          <w:rFonts w:ascii="仿宋_GB2312" w:eastAsia="仿宋_GB2312" w:hAnsi="宋体" w:cs="仿宋_GB2312" w:hint="eastAsia"/>
          <w:sz w:val="32"/>
          <w:szCs w:val="32"/>
        </w:rPr>
        <w:t>（项）：指其他用于资源</w:t>
      </w:r>
      <w:proofErr w:type="gramStart"/>
      <w:r>
        <w:rPr>
          <w:rFonts w:ascii="仿宋_GB2312" w:eastAsia="仿宋_GB2312" w:hAnsi="宋体" w:cs="仿宋_GB2312" w:hint="eastAsia"/>
          <w:sz w:val="32"/>
          <w:szCs w:val="32"/>
        </w:rPr>
        <w:t>勘探业</w:t>
      </w:r>
      <w:proofErr w:type="gramEnd"/>
      <w:r>
        <w:rPr>
          <w:rFonts w:ascii="仿宋_GB2312" w:eastAsia="仿宋_GB2312" w:hAnsi="宋体" w:cs="仿宋_GB2312" w:hint="eastAsia"/>
          <w:sz w:val="32"/>
          <w:szCs w:val="32"/>
        </w:rPr>
        <w:t>方面的支出。</w:t>
      </w:r>
    </w:p>
    <w:p w:rsidR="009C140D" w:rsidRDefault="009C140D">
      <w:pPr>
        <w:ind w:firstLine="645"/>
        <w:rPr>
          <w:rFonts w:ascii="仿宋" w:eastAsia="仿宋" w:hAnsi="仿宋"/>
          <w:sz w:val="32"/>
          <w:szCs w:val="32"/>
        </w:rPr>
      </w:pPr>
    </w:p>
    <w:sectPr w:rsidR="009C140D">
      <w:headerReference w:type="default" r:id="rId7"/>
      <w:pgSz w:w="11906" w:h="16838"/>
      <w:pgMar w:top="2098" w:right="1588" w:bottom="209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04" w:rsidRDefault="00BC7D04">
      <w:r>
        <w:separator/>
      </w:r>
    </w:p>
  </w:endnote>
  <w:endnote w:type="continuationSeparator" w:id="0">
    <w:p w:rsidR="00BC7D04" w:rsidRDefault="00BC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04" w:rsidRDefault="00BC7D04">
      <w:r>
        <w:separator/>
      </w:r>
    </w:p>
  </w:footnote>
  <w:footnote w:type="continuationSeparator" w:id="0">
    <w:p w:rsidR="00BC7D04" w:rsidRDefault="00BC7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0D" w:rsidRDefault="009C140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NiNGVjNzE0NTZmODljYWFkMzE5MTBhYzY5ZGM4NzgifQ=="/>
  </w:docVars>
  <w:rsids>
    <w:rsidRoot w:val="005760A4"/>
    <w:rsid w:val="000223D7"/>
    <w:rsid w:val="00056AF2"/>
    <w:rsid w:val="000C2D62"/>
    <w:rsid w:val="000D5CF7"/>
    <w:rsid w:val="000E26F6"/>
    <w:rsid w:val="00142031"/>
    <w:rsid w:val="00171488"/>
    <w:rsid w:val="00183582"/>
    <w:rsid w:val="001D3CED"/>
    <w:rsid w:val="00270C1A"/>
    <w:rsid w:val="00281F77"/>
    <w:rsid w:val="002904A5"/>
    <w:rsid w:val="002914EA"/>
    <w:rsid w:val="002975ED"/>
    <w:rsid w:val="002A38F1"/>
    <w:rsid w:val="002D588E"/>
    <w:rsid w:val="0033268C"/>
    <w:rsid w:val="00342D6B"/>
    <w:rsid w:val="003C55C4"/>
    <w:rsid w:val="003D7586"/>
    <w:rsid w:val="003F6291"/>
    <w:rsid w:val="00401230"/>
    <w:rsid w:val="00425636"/>
    <w:rsid w:val="00436D93"/>
    <w:rsid w:val="00440092"/>
    <w:rsid w:val="004A5ED4"/>
    <w:rsid w:val="004B17FD"/>
    <w:rsid w:val="004E02AC"/>
    <w:rsid w:val="004E3E94"/>
    <w:rsid w:val="004F16B6"/>
    <w:rsid w:val="004F4167"/>
    <w:rsid w:val="0051574D"/>
    <w:rsid w:val="00546062"/>
    <w:rsid w:val="00552EBB"/>
    <w:rsid w:val="005760A4"/>
    <w:rsid w:val="00590052"/>
    <w:rsid w:val="005A41C1"/>
    <w:rsid w:val="005B1507"/>
    <w:rsid w:val="00617D7C"/>
    <w:rsid w:val="00631FED"/>
    <w:rsid w:val="00646042"/>
    <w:rsid w:val="00650715"/>
    <w:rsid w:val="00666A46"/>
    <w:rsid w:val="00670A50"/>
    <w:rsid w:val="006B6B6D"/>
    <w:rsid w:val="006D3BC7"/>
    <w:rsid w:val="006E1FED"/>
    <w:rsid w:val="006E31A8"/>
    <w:rsid w:val="007117B6"/>
    <w:rsid w:val="00724E08"/>
    <w:rsid w:val="00760880"/>
    <w:rsid w:val="007B6B35"/>
    <w:rsid w:val="007E17C7"/>
    <w:rsid w:val="00852B5A"/>
    <w:rsid w:val="00893420"/>
    <w:rsid w:val="008D2420"/>
    <w:rsid w:val="009546BC"/>
    <w:rsid w:val="00960F2C"/>
    <w:rsid w:val="00986D5B"/>
    <w:rsid w:val="009A19B6"/>
    <w:rsid w:val="009C140D"/>
    <w:rsid w:val="00A02A04"/>
    <w:rsid w:val="00A8320D"/>
    <w:rsid w:val="00AE7461"/>
    <w:rsid w:val="00B06F4D"/>
    <w:rsid w:val="00B65133"/>
    <w:rsid w:val="00B84970"/>
    <w:rsid w:val="00BC7C75"/>
    <w:rsid w:val="00BC7D04"/>
    <w:rsid w:val="00BF5262"/>
    <w:rsid w:val="00C008D0"/>
    <w:rsid w:val="00C21A48"/>
    <w:rsid w:val="00CD7048"/>
    <w:rsid w:val="00CF27D5"/>
    <w:rsid w:val="00CF726A"/>
    <w:rsid w:val="00D23B4C"/>
    <w:rsid w:val="00D430F8"/>
    <w:rsid w:val="00D70B80"/>
    <w:rsid w:val="00D73925"/>
    <w:rsid w:val="00E21E79"/>
    <w:rsid w:val="00E2630B"/>
    <w:rsid w:val="00E27208"/>
    <w:rsid w:val="00E36FA0"/>
    <w:rsid w:val="00E65102"/>
    <w:rsid w:val="00E77FB7"/>
    <w:rsid w:val="00EA4480"/>
    <w:rsid w:val="00ED30FF"/>
    <w:rsid w:val="00EE0997"/>
    <w:rsid w:val="00F36CD2"/>
    <w:rsid w:val="00F8360B"/>
    <w:rsid w:val="00F90948"/>
    <w:rsid w:val="00FC19BB"/>
    <w:rsid w:val="00FE1BAA"/>
    <w:rsid w:val="00FE2EF5"/>
    <w:rsid w:val="00FF4054"/>
    <w:rsid w:val="0A863C17"/>
    <w:rsid w:val="3EF76228"/>
    <w:rsid w:val="737D3A0F"/>
    <w:rsid w:val="7827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lock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421</Words>
  <Characters>2405</Characters>
  <Application>Microsoft Office Word</Application>
  <DocSecurity>0</DocSecurity>
  <Lines>20</Lines>
  <Paragraphs>5</Paragraphs>
  <ScaleCrop>false</ScaleCrop>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李红丽</dc:creator>
  <cp:lastModifiedBy>罗俭</cp:lastModifiedBy>
  <cp:revision>9</cp:revision>
  <cp:lastPrinted>2022-03-09T08:18:00Z</cp:lastPrinted>
  <dcterms:created xsi:type="dcterms:W3CDTF">2022-02-26T05:28:00Z</dcterms:created>
  <dcterms:modified xsi:type="dcterms:W3CDTF">2023-09-25T09:27:00Z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86B828E3E8374AA5843AB4CA646B4D9A_12</vt:lpwstr>
  </property>
</Properties>
</file>