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A9" w:rsidRDefault="008A5DA9" w:rsidP="00526816">
      <w:pPr>
        <w:rPr>
          <w:rFonts w:ascii="仿宋_GB2312" w:eastAsia="仿宋_GB2312"/>
          <w:sz w:val="32"/>
          <w:szCs w:val="32"/>
        </w:rPr>
      </w:pPr>
    </w:p>
    <w:p w:rsidR="00FC19BB" w:rsidRPr="007675AB" w:rsidRDefault="00FC19BB" w:rsidP="00A02A04">
      <w:pPr>
        <w:jc w:val="center"/>
        <w:rPr>
          <w:rFonts w:ascii="方正小标宋简体" w:eastAsia="方正小标宋简体"/>
          <w:sz w:val="44"/>
          <w:szCs w:val="44"/>
        </w:rPr>
      </w:pPr>
      <w:r w:rsidRPr="00FC19BB">
        <w:rPr>
          <w:rFonts w:ascii="方正小标宋简体" w:eastAsia="方正小标宋简体" w:hint="eastAsia"/>
          <w:sz w:val="44"/>
          <w:szCs w:val="44"/>
        </w:rPr>
        <w:t>广西壮族自治区地质矿产勘查开发局</w:t>
      </w:r>
      <w:r w:rsidR="007675AB" w:rsidRPr="007675AB">
        <w:rPr>
          <w:rFonts w:ascii="方正小标宋简体" w:eastAsia="方正小标宋简体" w:hint="eastAsia"/>
          <w:sz w:val="44"/>
          <w:szCs w:val="44"/>
        </w:rPr>
        <w:t>南宁淡村基地管理处</w:t>
      </w:r>
    </w:p>
    <w:p w:rsidR="00A02A04" w:rsidRPr="0073775C" w:rsidRDefault="00FC19BB" w:rsidP="00A02A04">
      <w:pPr>
        <w:jc w:val="center"/>
        <w:rPr>
          <w:rFonts w:ascii="方正小标宋简体" w:eastAsia="方正小标宋简体"/>
          <w:sz w:val="44"/>
          <w:szCs w:val="44"/>
        </w:rPr>
      </w:pPr>
      <w:r w:rsidRPr="00FC19BB">
        <w:rPr>
          <w:rFonts w:ascii="方正小标宋简体" w:eastAsia="方正小标宋简体" w:hint="eastAsia"/>
          <w:sz w:val="44"/>
          <w:szCs w:val="44"/>
        </w:rPr>
        <w:t>2022年</w:t>
      </w:r>
      <w:r w:rsidR="00F62FB1">
        <w:rPr>
          <w:rFonts w:ascii="方正小标宋简体" w:eastAsia="方正小标宋简体" w:hint="eastAsia"/>
          <w:sz w:val="44"/>
          <w:szCs w:val="44"/>
        </w:rPr>
        <w:t>单位</w:t>
      </w:r>
      <w:r w:rsidRPr="00FC19BB">
        <w:rPr>
          <w:rFonts w:ascii="方正小标宋简体" w:eastAsia="方正小标宋简体" w:hint="eastAsia"/>
          <w:sz w:val="44"/>
          <w:szCs w:val="44"/>
        </w:rPr>
        <w:t>预算公开</w:t>
      </w:r>
    </w:p>
    <w:p w:rsidR="00A02A04" w:rsidRPr="004A6934" w:rsidRDefault="00A02A04" w:rsidP="00A02A04">
      <w:pPr>
        <w:rPr>
          <w:rFonts w:ascii="仿宋_GB2312" w:eastAsia="仿宋_GB2312"/>
          <w:sz w:val="32"/>
          <w:szCs w:val="32"/>
        </w:rPr>
      </w:pPr>
    </w:p>
    <w:p w:rsidR="0019084A" w:rsidRPr="004E3E94" w:rsidRDefault="0019084A" w:rsidP="0019084A">
      <w:pPr>
        <w:ind w:firstLine="645"/>
        <w:jc w:val="center"/>
        <w:rPr>
          <w:rFonts w:ascii="黑体" w:eastAsia="黑体"/>
          <w:b/>
          <w:sz w:val="32"/>
          <w:szCs w:val="32"/>
        </w:rPr>
      </w:pPr>
      <w:r w:rsidRPr="004E3E94">
        <w:rPr>
          <w:rFonts w:ascii="黑体" w:eastAsia="黑体" w:hint="eastAsia"/>
          <w:b/>
          <w:sz w:val="32"/>
          <w:szCs w:val="32"/>
        </w:rPr>
        <w:t>目    录</w:t>
      </w:r>
    </w:p>
    <w:p w:rsidR="0019084A" w:rsidRDefault="0019084A" w:rsidP="0019084A">
      <w:pPr>
        <w:ind w:firstLine="645"/>
        <w:rPr>
          <w:rFonts w:ascii="仿宋_GB2312" w:eastAsia="仿宋_GB2312"/>
          <w:b/>
          <w:sz w:val="32"/>
          <w:szCs w:val="32"/>
        </w:rPr>
      </w:pPr>
    </w:p>
    <w:p w:rsidR="0019084A" w:rsidRPr="004E3E94" w:rsidRDefault="0019084A" w:rsidP="0019084A">
      <w:pPr>
        <w:ind w:firstLine="645"/>
        <w:rPr>
          <w:rFonts w:ascii="黑体" w:eastAsia="黑体"/>
          <w:b/>
          <w:sz w:val="32"/>
          <w:szCs w:val="32"/>
        </w:rPr>
      </w:pPr>
      <w:r w:rsidRPr="004E3E94">
        <w:rPr>
          <w:rFonts w:ascii="黑体" w:eastAsia="黑体" w:hint="eastAsia"/>
          <w:b/>
          <w:sz w:val="32"/>
          <w:szCs w:val="32"/>
        </w:rPr>
        <w:t>第一部分：</w:t>
      </w:r>
      <w:r w:rsidR="00875653">
        <w:rPr>
          <w:rFonts w:ascii="黑体" w:eastAsia="黑体" w:hAnsi="黑体" w:hint="eastAsia"/>
          <w:b/>
          <w:bCs/>
          <w:color w:val="000000"/>
          <w:sz w:val="32"/>
          <w:szCs w:val="32"/>
        </w:rPr>
        <w:t>广西壮族自治区地质矿产勘查开发局南宁淡村基地管理处</w:t>
      </w:r>
      <w:r w:rsidRPr="004E3E94">
        <w:rPr>
          <w:rFonts w:ascii="黑体" w:eastAsia="黑体" w:hint="eastAsia"/>
          <w:b/>
          <w:sz w:val="32"/>
          <w:szCs w:val="32"/>
        </w:rPr>
        <w:t>概况</w:t>
      </w:r>
    </w:p>
    <w:p w:rsidR="0019084A" w:rsidRPr="004E3E94" w:rsidRDefault="0019084A" w:rsidP="0019084A">
      <w:pPr>
        <w:ind w:firstLine="645"/>
        <w:rPr>
          <w:rFonts w:ascii="楷体_GB2312" w:eastAsia="楷体_GB2312"/>
          <w:sz w:val="32"/>
          <w:szCs w:val="32"/>
        </w:rPr>
      </w:pPr>
      <w:r w:rsidRPr="004E3E94">
        <w:rPr>
          <w:rFonts w:ascii="楷体_GB2312" w:eastAsia="楷体_GB2312" w:hint="eastAsia"/>
          <w:sz w:val="32"/>
          <w:szCs w:val="32"/>
        </w:rPr>
        <w:t>一、基本情况</w:t>
      </w:r>
    </w:p>
    <w:p w:rsidR="0019084A" w:rsidRDefault="0019084A" w:rsidP="0019084A">
      <w:pPr>
        <w:ind w:firstLine="645"/>
        <w:rPr>
          <w:rFonts w:ascii="楷体_GB2312" w:eastAsia="楷体_GB2312"/>
          <w:sz w:val="32"/>
          <w:szCs w:val="32"/>
        </w:rPr>
      </w:pPr>
      <w:r w:rsidRPr="004E3E94">
        <w:rPr>
          <w:rFonts w:ascii="楷体_GB2312" w:eastAsia="楷体_GB2312" w:hint="eastAsia"/>
          <w:sz w:val="32"/>
          <w:szCs w:val="32"/>
        </w:rPr>
        <w:t>二、人员构成情况</w:t>
      </w:r>
    </w:p>
    <w:p w:rsidR="0019084A" w:rsidRPr="004E3E94" w:rsidRDefault="0019084A" w:rsidP="0019084A">
      <w:pPr>
        <w:ind w:firstLine="645"/>
        <w:rPr>
          <w:rFonts w:ascii="黑体" w:eastAsia="黑体"/>
          <w:b/>
          <w:sz w:val="32"/>
          <w:szCs w:val="32"/>
        </w:rPr>
      </w:pPr>
      <w:r w:rsidRPr="004E3E94">
        <w:rPr>
          <w:rFonts w:ascii="黑体" w:eastAsia="黑体" w:hint="eastAsia"/>
          <w:b/>
          <w:sz w:val="32"/>
          <w:szCs w:val="32"/>
        </w:rPr>
        <w:t>第二部分：</w:t>
      </w:r>
      <w:r w:rsidR="00875653">
        <w:rPr>
          <w:rFonts w:ascii="黑体" w:eastAsia="黑体" w:hAnsi="黑体" w:hint="eastAsia"/>
          <w:b/>
          <w:bCs/>
          <w:color w:val="000000"/>
          <w:sz w:val="32"/>
          <w:szCs w:val="32"/>
        </w:rPr>
        <w:t>广西壮族自治区地质矿产勘查开发局南宁淡村基地管理处</w:t>
      </w:r>
      <w:r w:rsidRPr="004E3E94">
        <w:rPr>
          <w:rFonts w:ascii="黑体" w:eastAsia="黑体" w:hint="eastAsia"/>
          <w:b/>
          <w:sz w:val="32"/>
          <w:szCs w:val="32"/>
        </w:rPr>
        <w:t>20</w:t>
      </w:r>
      <w:r w:rsidR="00796707">
        <w:rPr>
          <w:rFonts w:ascii="黑体" w:eastAsia="黑体" w:hint="eastAsia"/>
          <w:b/>
          <w:sz w:val="32"/>
          <w:szCs w:val="32"/>
        </w:rPr>
        <w:t>2</w:t>
      </w:r>
      <w:r w:rsidR="00EA4480">
        <w:rPr>
          <w:rFonts w:ascii="黑体" w:eastAsia="黑体" w:hint="eastAsia"/>
          <w:b/>
          <w:sz w:val="32"/>
          <w:szCs w:val="32"/>
        </w:rPr>
        <w:t>2</w:t>
      </w:r>
      <w:r w:rsidRPr="004E3E94">
        <w:rPr>
          <w:rFonts w:ascii="黑体" w:eastAsia="黑体" w:hint="eastAsia"/>
          <w:b/>
          <w:sz w:val="32"/>
          <w:szCs w:val="32"/>
        </w:rPr>
        <w:t>年</w:t>
      </w:r>
      <w:r w:rsidR="00F62FB1">
        <w:rPr>
          <w:rFonts w:ascii="黑体" w:eastAsia="黑体" w:hint="eastAsia"/>
          <w:b/>
          <w:sz w:val="32"/>
          <w:szCs w:val="32"/>
        </w:rPr>
        <w:t>单位</w:t>
      </w:r>
      <w:r w:rsidRPr="004E3E94">
        <w:rPr>
          <w:rFonts w:ascii="黑体" w:eastAsia="黑体" w:hint="eastAsia"/>
          <w:b/>
          <w:sz w:val="32"/>
          <w:szCs w:val="32"/>
        </w:rPr>
        <w:t>预算报表</w:t>
      </w:r>
    </w:p>
    <w:p w:rsidR="00937CD0" w:rsidRPr="00EA4480" w:rsidRDefault="00937CD0" w:rsidP="00937CD0">
      <w:pPr>
        <w:tabs>
          <w:tab w:val="center" w:pos="4475"/>
        </w:tabs>
        <w:ind w:firstLine="645"/>
        <w:rPr>
          <w:rFonts w:ascii="楷体_GB2312" w:eastAsia="楷体_GB2312"/>
          <w:sz w:val="32"/>
          <w:szCs w:val="32"/>
        </w:rPr>
      </w:pPr>
      <w:r w:rsidRPr="00EA4480">
        <w:rPr>
          <w:rFonts w:ascii="楷体_GB2312" w:eastAsia="楷体_GB2312" w:hint="eastAsia"/>
          <w:sz w:val="32"/>
          <w:szCs w:val="32"/>
        </w:rPr>
        <w:t>表一：</w:t>
      </w:r>
      <w:r w:rsidR="00D613DC">
        <w:rPr>
          <w:rFonts w:ascii="楷体_GB2312" w:eastAsia="楷体_GB2312" w:hint="eastAsia"/>
          <w:sz w:val="32"/>
          <w:szCs w:val="32"/>
        </w:rPr>
        <w:t>单位</w:t>
      </w:r>
      <w:r w:rsidR="00EA4480" w:rsidRPr="00EA4480">
        <w:rPr>
          <w:rFonts w:ascii="楷体_GB2312" w:eastAsia="楷体_GB2312" w:hint="eastAsia"/>
          <w:sz w:val="32"/>
          <w:szCs w:val="32"/>
        </w:rPr>
        <w:t>收支总体情况表</w:t>
      </w:r>
    </w:p>
    <w:p w:rsidR="00937CD0" w:rsidRPr="00EA4480" w:rsidRDefault="00937CD0" w:rsidP="00937CD0">
      <w:pPr>
        <w:tabs>
          <w:tab w:val="center" w:pos="4475"/>
        </w:tabs>
        <w:ind w:firstLine="645"/>
        <w:rPr>
          <w:rFonts w:ascii="楷体_GB2312" w:eastAsia="楷体_GB2312"/>
          <w:sz w:val="32"/>
          <w:szCs w:val="32"/>
        </w:rPr>
      </w:pPr>
      <w:r w:rsidRPr="00EA4480">
        <w:rPr>
          <w:rFonts w:ascii="楷体_GB2312" w:eastAsia="楷体_GB2312" w:hint="eastAsia"/>
          <w:sz w:val="32"/>
          <w:szCs w:val="32"/>
        </w:rPr>
        <w:t>表二：</w:t>
      </w:r>
      <w:r w:rsidR="00D613DC">
        <w:rPr>
          <w:rFonts w:ascii="楷体_GB2312" w:eastAsia="楷体_GB2312" w:hint="eastAsia"/>
          <w:sz w:val="32"/>
          <w:szCs w:val="32"/>
        </w:rPr>
        <w:t>单位</w:t>
      </w:r>
      <w:r w:rsidR="00EA4480" w:rsidRPr="00EA4480">
        <w:rPr>
          <w:rFonts w:ascii="楷体_GB2312" w:eastAsia="楷体_GB2312" w:hint="eastAsia"/>
          <w:sz w:val="32"/>
          <w:szCs w:val="32"/>
        </w:rPr>
        <w:t>收入总体情况表</w:t>
      </w:r>
    </w:p>
    <w:p w:rsidR="00937CD0" w:rsidRPr="00EA4480" w:rsidRDefault="00937CD0" w:rsidP="00937CD0">
      <w:pPr>
        <w:tabs>
          <w:tab w:val="center" w:pos="4475"/>
        </w:tabs>
        <w:ind w:firstLine="645"/>
        <w:rPr>
          <w:rFonts w:ascii="楷体_GB2312" w:eastAsia="楷体_GB2312"/>
          <w:sz w:val="32"/>
          <w:szCs w:val="32"/>
        </w:rPr>
      </w:pPr>
      <w:r w:rsidRPr="00EA4480">
        <w:rPr>
          <w:rFonts w:ascii="楷体_GB2312" w:eastAsia="楷体_GB2312" w:hint="eastAsia"/>
          <w:sz w:val="32"/>
          <w:szCs w:val="32"/>
        </w:rPr>
        <w:t>表三：</w:t>
      </w:r>
      <w:r w:rsidR="00D613DC">
        <w:rPr>
          <w:rFonts w:ascii="楷体_GB2312" w:eastAsia="楷体_GB2312" w:hint="eastAsia"/>
          <w:sz w:val="32"/>
          <w:szCs w:val="32"/>
        </w:rPr>
        <w:t>单位</w:t>
      </w:r>
      <w:r w:rsidR="00EA4480" w:rsidRPr="00EA4480">
        <w:rPr>
          <w:rFonts w:ascii="楷体_GB2312" w:eastAsia="楷体_GB2312" w:hint="eastAsia"/>
          <w:sz w:val="32"/>
          <w:szCs w:val="32"/>
        </w:rPr>
        <w:t>支出总体情况表</w:t>
      </w:r>
    </w:p>
    <w:p w:rsidR="00EA4480" w:rsidRPr="00EA4480" w:rsidRDefault="00937CD0" w:rsidP="00937CD0">
      <w:pPr>
        <w:tabs>
          <w:tab w:val="center" w:pos="4475"/>
        </w:tabs>
        <w:ind w:firstLine="645"/>
        <w:rPr>
          <w:rFonts w:ascii="楷体_GB2312" w:eastAsia="楷体_GB2312"/>
          <w:sz w:val="32"/>
          <w:szCs w:val="32"/>
        </w:rPr>
      </w:pPr>
      <w:r w:rsidRPr="00EA4480">
        <w:rPr>
          <w:rFonts w:ascii="楷体_GB2312" w:eastAsia="楷体_GB2312" w:hint="eastAsia"/>
          <w:sz w:val="32"/>
          <w:szCs w:val="32"/>
        </w:rPr>
        <w:t>表四：</w:t>
      </w:r>
      <w:r w:rsidR="00EA4480" w:rsidRPr="00EA4480">
        <w:rPr>
          <w:rFonts w:ascii="楷体_GB2312" w:eastAsia="楷体_GB2312" w:hint="eastAsia"/>
          <w:sz w:val="32"/>
          <w:szCs w:val="32"/>
        </w:rPr>
        <w:t>财政拨款收支总体情况表</w:t>
      </w:r>
    </w:p>
    <w:p w:rsidR="00886E75" w:rsidRPr="00EA4480" w:rsidRDefault="00937CD0" w:rsidP="00937CD0">
      <w:pPr>
        <w:tabs>
          <w:tab w:val="center" w:pos="4475"/>
        </w:tabs>
        <w:ind w:firstLine="645"/>
        <w:rPr>
          <w:rFonts w:ascii="楷体_GB2312" w:eastAsia="楷体_GB2312"/>
          <w:sz w:val="32"/>
          <w:szCs w:val="32"/>
        </w:rPr>
      </w:pPr>
      <w:r w:rsidRPr="00EA4480">
        <w:rPr>
          <w:rFonts w:ascii="楷体_GB2312" w:eastAsia="楷体_GB2312" w:hint="eastAsia"/>
          <w:sz w:val="32"/>
          <w:szCs w:val="32"/>
        </w:rPr>
        <w:t>表五：</w:t>
      </w:r>
      <w:r w:rsidR="00EA4480" w:rsidRPr="00EA4480">
        <w:rPr>
          <w:rFonts w:ascii="楷体_GB2312" w:eastAsia="楷体_GB2312" w:hint="eastAsia"/>
          <w:sz w:val="32"/>
          <w:szCs w:val="32"/>
        </w:rPr>
        <w:t>一般公共预算支出情况表</w:t>
      </w:r>
    </w:p>
    <w:p w:rsidR="00EA4480" w:rsidRPr="00EA4480" w:rsidRDefault="00937CD0" w:rsidP="00937CD0">
      <w:pPr>
        <w:tabs>
          <w:tab w:val="center" w:pos="4475"/>
        </w:tabs>
        <w:ind w:firstLine="645"/>
        <w:rPr>
          <w:rFonts w:ascii="楷体_GB2312" w:eastAsia="楷体_GB2312"/>
          <w:sz w:val="32"/>
          <w:szCs w:val="32"/>
        </w:rPr>
      </w:pPr>
      <w:r w:rsidRPr="00EA4480">
        <w:rPr>
          <w:rFonts w:ascii="楷体_GB2312" w:eastAsia="楷体_GB2312" w:hint="eastAsia"/>
          <w:sz w:val="32"/>
          <w:szCs w:val="32"/>
        </w:rPr>
        <w:t>表六：</w:t>
      </w:r>
      <w:r w:rsidR="00EA4480" w:rsidRPr="00EA4480">
        <w:rPr>
          <w:rFonts w:ascii="楷体_GB2312" w:eastAsia="楷体_GB2312" w:hint="eastAsia"/>
          <w:sz w:val="32"/>
          <w:szCs w:val="32"/>
        </w:rPr>
        <w:t>一般公共预算基本支出情况表</w:t>
      </w:r>
    </w:p>
    <w:p w:rsidR="00937CD0" w:rsidRPr="00EA4480" w:rsidRDefault="00937CD0" w:rsidP="00937CD0">
      <w:pPr>
        <w:tabs>
          <w:tab w:val="center" w:pos="4475"/>
        </w:tabs>
        <w:ind w:firstLine="645"/>
        <w:rPr>
          <w:rFonts w:ascii="楷体_GB2312" w:eastAsia="楷体_GB2312"/>
          <w:sz w:val="32"/>
          <w:szCs w:val="32"/>
        </w:rPr>
      </w:pPr>
      <w:r w:rsidRPr="00EA4480">
        <w:rPr>
          <w:rFonts w:ascii="楷体_GB2312" w:eastAsia="楷体_GB2312" w:hint="eastAsia"/>
          <w:sz w:val="32"/>
          <w:szCs w:val="32"/>
        </w:rPr>
        <w:t>表七：</w:t>
      </w:r>
      <w:r w:rsidR="00EA4480" w:rsidRPr="00EA4480">
        <w:rPr>
          <w:rFonts w:ascii="楷体_GB2312" w:eastAsia="楷体_GB2312" w:hint="eastAsia"/>
          <w:sz w:val="32"/>
          <w:szCs w:val="32"/>
        </w:rPr>
        <w:t>一般公共预算“三公”经费支出情况表</w:t>
      </w:r>
    </w:p>
    <w:p w:rsidR="00937CD0" w:rsidRPr="00EA4480" w:rsidRDefault="00937CD0" w:rsidP="00937CD0">
      <w:pPr>
        <w:tabs>
          <w:tab w:val="center" w:pos="4475"/>
        </w:tabs>
        <w:ind w:firstLine="645"/>
        <w:rPr>
          <w:rFonts w:ascii="楷体_GB2312" w:eastAsia="楷体_GB2312"/>
          <w:sz w:val="32"/>
          <w:szCs w:val="32"/>
        </w:rPr>
      </w:pPr>
      <w:r w:rsidRPr="00EA4480">
        <w:rPr>
          <w:rFonts w:ascii="楷体_GB2312" w:eastAsia="楷体_GB2312" w:hint="eastAsia"/>
          <w:sz w:val="32"/>
          <w:szCs w:val="32"/>
        </w:rPr>
        <w:t>表八：</w:t>
      </w:r>
      <w:r w:rsidR="00EA4480" w:rsidRPr="00EA4480">
        <w:rPr>
          <w:rFonts w:ascii="楷体_GB2312" w:eastAsia="楷体_GB2312" w:hint="eastAsia"/>
          <w:sz w:val="32"/>
          <w:szCs w:val="32"/>
        </w:rPr>
        <w:t>政府性基金预算支出情况表</w:t>
      </w:r>
    </w:p>
    <w:p w:rsidR="0019084A" w:rsidRPr="003F6291" w:rsidRDefault="0019084A" w:rsidP="003F6291">
      <w:pPr>
        <w:tabs>
          <w:tab w:val="center" w:pos="4475"/>
        </w:tabs>
        <w:ind w:leftChars="305" w:left="2070" w:hangingChars="445" w:hanging="1430"/>
        <w:rPr>
          <w:rFonts w:ascii="黑体" w:eastAsia="黑体"/>
          <w:b/>
          <w:sz w:val="32"/>
          <w:szCs w:val="32"/>
        </w:rPr>
      </w:pPr>
      <w:r w:rsidRPr="004E3E94">
        <w:rPr>
          <w:rFonts w:ascii="黑体" w:eastAsia="黑体" w:hint="eastAsia"/>
          <w:b/>
          <w:sz w:val="32"/>
          <w:szCs w:val="32"/>
        </w:rPr>
        <w:t>第三部分：</w:t>
      </w:r>
      <w:r w:rsidR="00875653">
        <w:rPr>
          <w:rFonts w:ascii="黑体" w:eastAsia="黑体" w:hAnsi="黑体" w:hint="eastAsia"/>
          <w:b/>
          <w:bCs/>
          <w:color w:val="000000"/>
          <w:sz w:val="32"/>
          <w:szCs w:val="32"/>
        </w:rPr>
        <w:t>广西壮族自治区地质矿产勘查开发局南宁淡村基地管理处</w:t>
      </w:r>
      <w:r w:rsidR="003F6291" w:rsidRPr="002A38F1">
        <w:rPr>
          <w:rFonts w:ascii="黑体" w:eastAsia="黑体" w:hint="eastAsia"/>
          <w:b/>
          <w:sz w:val="32"/>
          <w:szCs w:val="32"/>
        </w:rPr>
        <w:t>20</w:t>
      </w:r>
      <w:r w:rsidR="00796707">
        <w:rPr>
          <w:rFonts w:ascii="黑体" w:eastAsia="黑体" w:hint="eastAsia"/>
          <w:b/>
          <w:sz w:val="32"/>
          <w:szCs w:val="32"/>
        </w:rPr>
        <w:t>2</w:t>
      </w:r>
      <w:r w:rsidR="00EA4480">
        <w:rPr>
          <w:rFonts w:ascii="黑体" w:eastAsia="黑体" w:hint="eastAsia"/>
          <w:b/>
          <w:sz w:val="32"/>
          <w:szCs w:val="32"/>
        </w:rPr>
        <w:t>2</w:t>
      </w:r>
      <w:r w:rsidR="003F6291" w:rsidRPr="002A38F1">
        <w:rPr>
          <w:rFonts w:ascii="黑体" w:eastAsia="黑体" w:hint="eastAsia"/>
          <w:b/>
          <w:sz w:val="32"/>
          <w:szCs w:val="32"/>
        </w:rPr>
        <w:t>年</w:t>
      </w:r>
      <w:r w:rsidR="00F62FB1">
        <w:rPr>
          <w:rFonts w:ascii="黑体" w:eastAsia="黑体" w:hint="eastAsia"/>
          <w:b/>
          <w:sz w:val="32"/>
          <w:szCs w:val="32"/>
        </w:rPr>
        <w:t>单位</w:t>
      </w:r>
      <w:r w:rsidR="003F6291" w:rsidRPr="00ED30FF">
        <w:rPr>
          <w:rFonts w:ascii="黑体" w:eastAsia="黑体" w:hint="eastAsia"/>
          <w:b/>
          <w:sz w:val="32"/>
          <w:szCs w:val="32"/>
        </w:rPr>
        <w:t>预算</w:t>
      </w:r>
      <w:r w:rsidR="00260194">
        <w:rPr>
          <w:rFonts w:ascii="黑体" w:eastAsia="黑体" w:hint="eastAsia"/>
          <w:b/>
          <w:sz w:val="32"/>
          <w:szCs w:val="32"/>
        </w:rPr>
        <w:t>情况</w:t>
      </w:r>
      <w:r w:rsidR="003F6291" w:rsidRPr="00ED30FF">
        <w:rPr>
          <w:rFonts w:ascii="黑体" w:eastAsia="黑体" w:hint="eastAsia"/>
          <w:b/>
          <w:sz w:val="32"/>
          <w:szCs w:val="32"/>
        </w:rPr>
        <w:t>说明</w:t>
      </w:r>
    </w:p>
    <w:p w:rsidR="0019084A" w:rsidRPr="004E3E94" w:rsidRDefault="0019084A" w:rsidP="0019084A">
      <w:pPr>
        <w:autoSpaceDE w:val="0"/>
        <w:autoSpaceDN w:val="0"/>
        <w:adjustRightInd w:val="0"/>
        <w:ind w:firstLineChars="200" w:firstLine="640"/>
        <w:jc w:val="left"/>
        <w:rPr>
          <w:rFonts w:ascii="楷体_GB2312" w:eastAsia="楷体_GB2312" w:cs="仿宋_GB2312"/>
          <w:kern w:val="0"/>
          <w:sz w:val="32"/>
          <w:szCs w:val="32"/>
        </w:rPr>
      </w:pPr>
      <w:r w:rsidRPr="004E3E94">
        <w:rPr>
          <w:rFonts w:ascii="楷体_GB2312" w:eastAsia="楷体_GB2312" w:cs="仿宋_GB2312" w:hint="eastAsia"/>
          <w:kern w:val="0"/>
          <w:sz w:val="32"/>
          <w:szCs w:val="32"/>
        </w:rPr>
        <w:t>一、</w:t>
      </w:r>
      <w:r w:rsidR="00D613DC">
        <w:rPr>
          <w:rFonts w:ascii="楷体_GB2312" w:eastAsia="楷体_GB2312" w:hint="eastAsia"/>
          <w:sz w:val="32"/>
          <w:szCs w:val="32"/>
        </w:rPr>
        <w:t>单位</w:t>
      </w:r>
      <w:r w:rsidR="00552EBB" w:rsidRPr="00552EBB">
        <w:rPr>
          <w:rFonts w:ascii="楷体_GB2312" w:eastAsia="楷体_GB2312" w:cs="仿宋_GB2312" w:hint="eastAsia"/>
          <w:kern w:val="0"/>
          <w:sz w:val="32"/>
          <w:szCs w:val="32"/>
        </w:rPr>
        <w:t>收支预算情况说明</w:t>
      </w:r>
    </w:p>
    <w:p w:rsidR="0019084A" w:rsidRDefault="0019084A" w:rsidP="0019084A">
      <w:pPr>
        <w:autoSpaceDE w:val="0"/>
        <w:autoSpaceDN w:val="0"/>
        <w:adjustRightInd w:val="0"/>
        <w:ind w:firstLineChars="200" w:firstLine="640"/>
        <w:jc w:val="left"/>
        <w:rPr>
          <w:rFonts w:ascii="楷体_GB2312" w:eastAsia="楷体_GB2312" w:cs="仿宋_GB2312"/>
          <w:kern w:val="0"/>
          <w:sz w:val="32"/>
          <w:szCs w:val="32"/>
        </w:rPr>
      </w:pPr>
      <w:r w:rsidRPr="004E3E94">
        <w:rPr>
          <w:rFonts w:ascii="楷体_GB2312" w:eastAsia="楷体_GB2312" w:cs="仿宋_GB2312" w:hint="eastAsia"/>
          <w:kern w:val="0"/>
          <w:sz w:val="32"/>
          <w:szCs w:val="32"/>
        </w:rPr>
        <w:t>二、</w:t>
      </w:r>
      <w:r w:rsidR="00D613DC">
        <w:rPr>
          <w:rFonts w:ascii="楷体_GB2312" w:eastAsia="楷体_GB2312" w:hint="eastAsia"/>
          <w:sz w:val="32"/>
          <w:szCs w:val="32"/>
        </w:rPr>
        <w:t>单位</w:t>
      </w:r>
      <w:r w:rsidR="00552EBB" w:rsidRPr="00552EBB">
        <w:rPr>
          <w:rFonts w:ascii="楷体_GB2312" w:eastAsia="楷体_GB2312" w:cs="仿宋_GB2312" w:hint="eastAsia"/>
          <w:kern w:val="0"/>
          <w:sz w:val="32"/>
          <w:szCs w:val="32"/>
        </w:rPr>
        <w:t>收入预算情况说明</w:t>
      </w:r>
    </w:p>
    <w:p w:rsidR="004E3E94" w:rsidRPr="00552EBB" w:rsidRDefault="008D6C1E" w:rsidP="00CC7951">
      <w:pPr>
        <w:tabs>
          <w:tab w:val="center" w:pos="4475"/>
        </w:tabs>
        <w:ind w:leftChars="304" w:left="1278" w:hangingChars="200" w:hanging="640"/>
        <w:rPr>
          <w:rFonts w:ascii="楷体_GB2312" w:eastAsia="楷体_GB2312" w:cs="仿宋_GB2312"/>
          <w:kern w:val="0"/>
          <w:sz w:val="32"/>
          <w:szCs w:val="32"/>
        </w:rPr>
      </w:pPr>
      <w:r w:rsidRPr="00552EBB">
        <w:rPr>
          <w:rFonts w:ascii="楷体_GB2312" w:eastAsia="楷体_GB2312" w:cs="仿宋_GB2312" w:hint="eastAsia"/>
          <w:kern w:val="0"/>
          <w:sz w:val="32"/>
          <w:szCs w:val="32"/>
        </w:rPr>
        <w:t>三、</w:t>
      </w:r>
      <w:r w:rsidR="00D613DC">
        <w:rPr>
          <w:rFonts w:ascii="楷体_GB2312" w:eastAsia="楷体_GB2312" w:hint="eastAsia"/>
          <w:sz w:val="32"/>
          <w:szCs w:val="32"/>
        </w:rPr>
        <w:t>单位</w:t>
      </w:r>
      <w:r w:rsidR="00552EBB" w:rsidRPr="00552EBB">
        <w:rPr>
          <w:rFonts w:ascii="楷体_GB2312" w:eastAsia="楷体_GB2312" w:cs="仿宋_GB2312" w:hint="eastAsia"/>
          <w:kern w:val="0"/>
          <w:sz w:val="32"/>
          <w:szCs w:val="32"/>
        </w:rPr>
        <w:t>支出预算情况说明</w:t>
      </w:r>
    </w:p>
    <w:p w:rsidR="00552EBB" w:rsidRPr="00552EBB" w:rsidRDefault="00552EBB" w:rsidP="004B12C5">
      <w:pPr>
        <w:tabs>
          <w:tab w:val="center" w:pos="4475"/>
        </w:tabs>
        <w:ind w:firstLine="645"/>
        <w:rPr>
          <w:rFonts w:ascii="楷体_GB2312" w:eastAsia="楷体_GB2312" w:cs="仿宋_GB2312"/>
          <w:kern w:val="0"/>
          <w:sz w:val="32"/>
          <w:szCs w:val="32"/>
        </w:rPr>
      </w:pPr>
      <w:r w:rsidRPr="00552EBB">
        <w:rPr>
          <w:rFonts w:ascii="楷体_GB2312" w:eastAsia="楷体_GB2312" w:cs="仿宋_GB2312" w:hint="eastAsia"/>
          <w:kern w:val="0"/>
          <w:sz w:val="32"/>
          <w:szCs w:val="32"/>
        </w:rPr>
        <w:t>四、财政拨款收支预算情况说明</w:t>
      </w:r>
    </w:p>
    <w:p w:rsidR="00552EBB" w:rsidRPr="00552EBB" w:rsidRDefault="00552EBB" w:rsidP="004B12C5">
      <w:pPr>
        <w:tabs>
          <w:tab w:val="center" w:pos="4475"/>
        </w:tabs>
        <w:ind w:firstLine="645"/>
        <w:rPr>
          <w:rFonts w:ascii="楷体_GB2312" w:eastAsia="楷体_GB2312" w:cs="仿宋_GB2312"/>
          <w:kern w:val="0"/>
          <w:sz w:val="32"/>
          <w:szCs w:val="32"/>
        </w:rPr>
      </w:pPr>
      <w:r w:rsidRPr="00552EBB">
        <w:rPr>
          <w:rFonts w:ascii="楷体_GB2312" w:eastAsia="楷体_GB2312" w:cs="仿宋_GB2312" w:hint="eastAsia"/>
          <w:kern w:val="0"/>
          <w:sz w:val="32"/>
          <w:szCs w:val="32"/>
        </w:rPr>
        <w:lastRenderedPageBreak/>
        <w:t>五、一般公共预算支出情况说明</w:t>
      </w:r>
    </w:p>
    <w:p w:rsidR="00552EBB" w:rsidRPr="00552EBB" w:rsidRDefault="00552EBB" w:rsidP="004B12C5">
      <w:pPr>
        <w:tabs>
          <w:tab w:val="center" w:pos="4475"/>
        </w:tabs>
        <w:ind w:firstLine="645"/>
        <w:rPr>
          <w:rFonts w:ascii="楷体_GB2312" w:eastAsia="楷体_GB2312" w:cs="仿宋_GB2312"/>
          <w:kern w:val="0"/>
          <w:sz w:val="32"/>
          <w:szCs w:val="32"/>
        </w:rPr>
      </w:pPr>
      <w:r w:rsidRPr="00552EBB">
        <w:rPr>
          <w:rFonts w:ascii="楷体_GB2312" w:eastAsia="楷体_GB2312" w:cs="仿宋_GB2312" w:hint="eastAsia"/>
          <w:kern w:val="0"/>
          <w:sz w:val="32"/>
          <w:szCs w:val="32"/>
        </w:rPr>
        <w:t>六、一般公共预算基本支出情况说明</w:t>
      </w:r>
    </w:p>
    <w:p w:rsidR="00552EBB" w:rsidRPr="00552EBB" w:rsidRDefault="00552EBB" w:rsidP="004B12C5">
      <w:pPr>
        <w:tabs>
          <w:tab w:val="center" w:pos="4475"/>
        </w:tabs>
        <w:ind w:firstLine="645"/>
        <w:rPr>
          <w:rFonts w:ascii="楷体_GB2312" w:eastAsia="楷体_GB2312" w:cs="仿宋_GB2312"/>
          <w:kern w:val="0"/>
          <w:sz w:val="32"/>
          <w:szCs w:val="32"/>
        </w:rPr>
      </w:pPr>
      <w:r w:rsidRPr="00552EBB">
        <w:rPr>
          <w:rFonts w:ascii="楷体_GB2312" w:eastAsia="楷体_GB2312" w:cs="仿宋_GB2312" w:hint="eastAsia"/>
          <w:kern w:val="0"/>
          <w:sz w:val="32"/>
          <w:szCs w:val="32"/>
        </w:rPr>
        <w:t>七、一般公共预算“三公”经费情况说明</w:t>
      </w:r>
    </w:p>
    <w:p w:rsidR="00552EBB" w:rsidRPr="00552EBB" w:rsidRDefault="00552EBB" w:rsidP="004B12C5">
      <w:pPr>
        <w:tabs>
          <w:tab w:val="center" w:pos="4475"/>
        </w:tabs>
        <w:ind w:leftChars="304" w:left="1278" w:hangingChars="200" w:hanging="640"/>
        <w:rPr>
          <w:rFonts w:ascii="楷体_GB2312" w:eastAsia="楷体_GB2312" w:cs="仿宋_GB2312"/>
          <w:kern w:val="0"/>
          <w:sz w:val="32"/>
          <w:szCs w:val="32"/>
        </w:rPr>
      </w:pPr>
      <w:r w:rsidRPr="00552EBB">
        <w:rPr>
          <w:rFonts w:ascii="楷体_GB2312" w:eastAsia="楷体_GB2312" w:cs="仿宋_GB2312" w:hint="eastAsia"/>
          <w:kern w:val="0"/>
          <w:sz w:val="32"/>
          <w:szCs w:val="32"/>
        </w:rPr>
        <w:t>八、政府性基金预算情况说明</w:t>
      </w:r>
    </w:p>
    <w:p w:rsidR="00643310" w:rsidRPr="00056AF2" w:rsidRDefault="00056AF2" w:rsidP="00ED30FF">
      <w:pPr>
        <w:ind w:firstLine="645"/>
        <w:rPr>
          <w:rFonts w:ascii="楷体_GB2312" w:eastAsia="楷体_GB2312" w:cs="仿宋_GB2312"/>
          <w:kern w:val="0"/>
          <w:sz w:val="32"/>
          <w:szCs w:val="32"/>
        </w:rPr>
      </w:pPr>
      <w:r w:rsidRPr="00056AF2">
        <w:rPr>
          <w:rFonts w:ascii="楷体_GB2312" w:eastAsia="楷体_GB2312" w:cs="仿宋_GB2312" w:hint="eastAsia"/>
          <w:kern w:val="0"/>
          <w:sz w:val="32"/>
          <w:szCs w:val="32"/>
        </w:rPr>
        <w:t>九、其他重要事项情况说明</w:t>
      </w:r>
    </w:p>
    <w:p w:rsidR="00380E7A" w:rsidRPr="00142031" w:rsidRDefault="00056AF2" w:rsidP="00142031">
      <w:pPr>
        <w:ind w:firstLine="645"/>
        <w:rPr>
          <w:rFonts w:ascii="黑体" w:eastAsia="黑体"/>
          <w:b/>
          <w:sz w:val="32"/>
          <w:szCs w:val="32"/>
        </w:rPr>
      </w:pPr>
      <w:r>
        <w:rPr>
          <w:rFonts w:ascii="黑体" w:eastAsia="黑体" w:hint="eastAsia"/>
          <w:b/>
          <w:sz w:val="32"/>
          <w:szCs w:val="32"/>
        </w:rPr>
        <w:t>第四</w:t>
      </w:r>
      <w:r w:rsidRPr="004E3E94">
        <w:rPr>
          <w:rFonts w:ascii="黑体" w:eastAsia="黑体" w:hint="eastAsia"/>
          <w:b/>
          <w:sz w:val="32"/>
          <w:szCs w:val="32"/>
        </w:rPr>
        <w:t>部分</w:t>
      </w:r>
      <w:r w:rsidR="000C20C7">
        <w:rPr>
          <w:rFonts w:ascii="黑体" w:eastAsia="黑体" w:hint="eastAsia"/>
          <w:b/>
          <w:sz w:val="32"/>
          <w:szCs w:val="32"/>
        </w:rPr>
        <w:t>：名词解释</w:t>
      </w:r>
    </w:p>
    <w:p w:rsidR="00380E7A" w:rsidRDefault="00380E7A" w:rsidP="00991D53">
      <w:pPr>
        <w:ind w:firstLine="645"/>
        <w:jc w:val="center"/>
        <w:rPr>
          <w:rFonts w:ascii="黑体" w:eastAsia="黑体"/>
          <w:sz w:val="32"/>
          <w:szCs w:val="32"/>
        </w:rPr>
      </w:pPr>
    </w:p>
    <w:p w:rsidR="00ED30FF" w:rsidRDefault="00ED30FF" w:rsidP="00991D53">
      <w:pPr>
        <w:ind w:firstLine="645"/>
        <w:jc w:val="center"/>
        <w:rPr>
          <w:rFonts w:ascii="黑体" w:eastAsia="黑体"/>
          <w:sz w:val="32"/>
          <w:szCs w:val="32"/>
        </w:rPr>
      </w:pPr>
      <w:r w:rsidRPr="008D2420">
        <w:rPr>
          <w:rFonts w:ascii="黑体" w:eastAsia="黑体" w:hint="eastAsia"/>
          <w:sz w:val="32"/>
          <w:szCs w:val="32"/>
        </w:rPr>
        <w:t>第一部分：</w:t>
      </w:r>
      <w:r w:rsidR="00D613DC">
        <w:rPr>
          <w:rFonts w:ascii="黑体" w:eastAsia="黑体" w:hint="eastAsia"/>
          <w:sz w:val="32"/>
          <w:szCs w:val="32"/>
        </w:rPr>
        <w:t>单位</w:t>
      </w:r>
      <w:r w:rsidRPr="008D2420">
        <w:rPr>
          <w:rFonts w:ascii="黑体" w:eastAsia="黑体" w:hint="eastAsia"/>
          <w:sz w:val="32"/>
          <w:szCs w:val="32"/>
        </w:rPr>
        <w:t>概况</w:t>
      </w:r>
    </w:p>
    <w:p w:rsidR="00BF71E0" w:rsidRPr="008D2420" w:rsidRDefault="00BF71E0" w:rsidP="00991D53">
      <w:pPr>
        <w:ind w:firstLine="645"/>
        <w:jc w:val="center"/>
        <w:rPr>
          <w:rFonts w:ascii="黑体" w:eastAsia="黑体"/>
          <w:sz w:val="32"/>
          <w:szCs w:val="32"/>
        </w:rPr>
      </w:pPr>
    </w:p>
    <w:p w:rsidR="00ED30FF" w:rsidRPr="003C55C4" w:rsidRDefault="00E3398A" w:rsidP="008D5FEB">
      <w:pPr>
        <w:spacing w:line="540" w:lineRule="exact"/>
        <w:ind w:firstLine="645"/>
        <w:rPr>
          <w:rFonts w:ascii="黑体" w:eastAsia="黑体" w:hAnsi="黑体"/>
          <w:sz w:val="32"/>
          <w:szCs w:val="32"/>
        </w:rPr>
      </w:pPr>
      <w:r w:rsidRPr="003C55C4">
        <w:rPr>
          <w:rFonts w:ascii="黑体" w:eastAsia="黑体" w:hAnsi="黑体" w:hint="eastAsia"/>
          <w:sz w:val="32"/>
          <w:szCs w:val="32"/>
        </w:rPr>
        <w:t>一、</w:t>
      </w:r>
      <w:r w:rsidR="00ED30FF" w:rsidRPr="003C55C4">
        <w:rPr>
          <w:rFonts w:ascii="黑体" w:eastAsia="黑体" w:hAnsi="黑体" w:hint="eastAsia"/>
          <w:sz w:val="32"/>
          <w:szCs w:val="32"/>
        </w:rPr>
        <w:t>基本情况</w:t>
      </w:r>
    </w:p>
    <w:p w:rsidR="003C43BC" w:rsidRPr="00C46B8B" w:rsidRDefault="00E3398A" w:rsidP="00AC0785">
      <w:pPr>
        <w:ind w:firstLineChars="200" w:firstLine="640"/>
        <w:rPr>
          <w:rFonts w:ascii="宋体" w:hAnsi="宋体"/>
          <w:sz w:val="32"/>
          <w:szCs w:val="32"/>
        </w:rPr>
      </w:pPr>
      <w:r w:rsidRPr="006E695F">
        <w:rPr>
          <w:rFonts w:ascii="仿宋_GB2312" w:eastAsia="仿宋_GB2312" w:hAnsi="黑体" w:hint="eastAsia"/>
          <w:sz w:val="32"/>
          <w:szCs w:val="32"/>
        </w:rPr>
        <w:t>(一)机构设置情况</w:t>
      </w:r>
    </w:p>
    <w:p w:rsidR="0051383B" w:rsidRPr="0058259A" w:rsidRDefault="0075694F" w:rsidP="00CB406A">
      <w:pPr>
        <w:ind w:firstLineChars="200" w:firstLine="640"/>
        <w:rPr>
          <w:rFonts w:ascii="仿宋_GB2312" w:eastAsia="仿宋_GB2312" w:hAnsi="宋体"/>
          <w:sz w:val="32"/>
          <w:szCs w:val="32"/>
        </w:rPr>
      </w:pPr>
      <w:r w:rsidRPr="0075694F">
        <w:rPr>
          <w:rFonts w:ascii="仿宋_GB2312" w:eastAsia="仿宋_GB2312" w:hAnsi="宋体" w:hint="eastAsia"/>
          <w:sz w:val="32"/>
          <w:szCs w:val="32"/>
        </w:rPr>
        <w:t>我单位隶属广西壮族自治区地质矿产勘查开发局，是公益一类事业单位，实行全额二级预算，</w:t>
      </w:r>
      <w:r>
        <w:rPr>
          <w:rFonts w:ascii="仿宋_GB2312" w:eastAsia="仿宋_GB2312" w:hAnsi="宋体" w:hint="eastAsia"/>
          <w:sz w:val="32"/>
          <w:szCs w:val="32"/>
        </w:rPr>
        <w:t>是正处</w:t>
      </w:r>
      <w:r w:rsidR="003C43BC" w:rsidRPr="00AC0785">
        <w:rPr>
          <w:rFonts w:ascii="仿宋_GB2312" w:eastAsia="仿宋_GB2312" w:hAnsi="宋体" w:hint="eastAsia"/>
          <w:sz w:val="32"/>
          <w:szCs w:val="32"/>
        </w:rPr>
        <w:t>级事业</w:t>
      </w:r>
      <w:r>
        <w:rPr>
          <w:rFonts w:ascii="仿宋_GB2312" w:eastAsia="仿宋_GB2312" w:hAnsi="宋体" w:hint="eastAsia"/>
          <w:sz w:val="32"/>
          <w:szCs w:val="32"/>
        </w:rPr>
        <w:t>单位</w:t>
      </w:r>
      <w:r w:rsidR="003C43BC" w:rsidRPr="00AC0785">
        <w:rPr>
          <w:rFonts w:ascii="仿宋_GB2312" w:eastAsia="仿宋_GB2312" w:hAnsi="宋体" w:hint="eastAsia"/>
          <w:sz w:val="32"/>
          <w:szCs w:val="32"/>
        </w:rPr>
        <w:t>，</w:t>
      </w:r>
      <w:r w:rsidR="0051383B" w:rsidRPr="0058259A">
        <w:rPr>
          <w:rFonts w:ascii="仿宋_GB2312" w:eastAsia="仿宋_GB2312" w:hAnsi="宋体" w:hint="eastAsia"/>
          <w:sz w:val="32"/>
          <w:szCs w:val="32"/>
        </w:rPr>
        <w:t>位于南宁市淡村路</w:t>
      </w:r>
      <w:r w:rsidR="0051383B" w:rsidRPr="0058259A">
        <w:rPr>
          <w:rFonts w:ascii="仿宋_GB2312" w:eastAsia="仿宋_GB2312" w:hAnsi="宋体"/>
          <w:sz w:val="32"/>
          <w:szCs w:val="32"/>
        </w:rPr>
        <w:t>9</w:t>
      </w:r>
      <w:r w:rsidR="0051383B" w:rsidRPr="0058259A">
        <w:rPr>
          <w:rFonts w:ascii="仿宋_GB2312" w:eastAsia="仿宋_GB2312" w:hAnsi="宋体" w:hint="eastAsia"/>
          <w:sz w:val="32"/>
          <w:szCs w:val="32"/>
        </w:rPr>
        <w:t>号。主要设置有主任办公室、党委书记办公室、副主任办公室、纪检办公室、办公室、党群办、财务科、劳动人事科、离退休管理科、生产科、保卫科、安全科、物业科、基建办公室和档案资料室等机构。</w:t>
      </w:r>
    </w:p>
    <w:p w:rsidR="003A4B13" w:rsidRPr="006F5DE5" w:rsidRDefault="005D59FA" w:rsidP="003A4B13">
      <w:pPr>
        <w:rPr>
          <w:rFonts w:ascii="宋体" w:hAnsi="宋体"/>
          <w:sz w:val="32"/>
          <w:szCs w:val="32"/>
        </w:rPr>
      </w:pPr>
      <w:r>
        <w:rPr>
          <w:rFonts w:ascii="仿宋_GB2312" w:eastAsia="仿宋_GB2312" w:hAnsi="黑体" w:hint="eastAsia"/>
          <w:sz w:val="32"/>
          <w:szCs w:val="32"/>
        </w:rPr>
        <w:t xml:space="preserve">   </w:t>
      </w:r>
      <w:r w:rsidR="00E3398A" w:rsidRPr="003C55C4">
        <w:rPr>
          <w:rFonts w:ascii="仿宋_GB2312" w:eastAsia="仿宋_GB2312" w:hAnsi="黑体" w:hint="eastAsia"/>
          <w:sz w:val="32"/>
          <w:szCs w:val="32"/>
        </w:rPr>
        <w:t>（二）基本职能</w:t>
      </w:r>
    </w:p>
    <w:p w:rsidR="00A32991" w:rsidRPr="00A32991" w:rsidRDefault="00A32991" w:rsidP="00D620D0">
      <w:pPr>
        <w:ind w:firstLineChars="200" w:firstLine="640"/>
        <w:rPr>
          <w:rFonts w:ascii="仿宋_GB2312" w:eastAsia="仿宋_GB2312" w:hAnsi="宋体"/>
          <w:sz w:val="32"/>
          <w:szCs w:val="32"/>
        </w:rPr>
      </w:pPr>
      <w:r w:rsidRPr="00A32991">
        <w:rPr>
          <w:rFonts w:ascii="仿宋_GB2312" w:eastAsia="仿宋_GB2312" w:hAnsi="宋体" w:hint="eastAsia"/>
          <w:sz w:val="32"/>
          <w:szCs w:val="32"/>
        </w:rPr>
        <w:t>基地管理、物业管理、离退休职工管理等相关服务。确保国有资产保值增值，安全生产无重大事故，职工队伍和谐稳定。</w:t>
      </w:r>
    </w:p>
    <w:p w:rsidR="00D620D0" w:rsidRPr="00AC0785" w:rsidRDefault="003C43BC" w:rsidP="00D620D0">
      <w:pPr>
        <w:rPr>
          <w:rFonts w:ascii="仿宋_GB2312" w:eastAsia="仿宋_GB2312" w:hAnsi="宋体"/>
          <w:sz w:val="32"/>
          <w:szCs w:val="32"/>
        </w:rPr>
      </w:pPr>
      <w:r w:rsidRPr="00AC0785">
        <w:rPr>
          <w:rFonts w:ascii="仿宋_GB2312" w:eastAsia="仿宋_GB2312" w:hAnsi="宋体" w:hint="eastAsia"/>
          <w:sz w:val="32"/>
          <w:szCs w:val="32"/>
        </w:rPr>
        <w:t xml:space="preserve">　　</w:t>
      </w:r>
    </w:p>
    <w:p w:rsidR="00ED30FF" w:rsidRPr="003C55C4" w:rsidRDefault="00ED30FF" w:rsidP="00E4371A">
      <w:pPr>
        <w:spacing w:line="540" w:lineRule="exact"/>
        <w:ind w:firstLine="645"/>
        <w:rPr>
          <w:rFonts w:ascii="黑体" w:eastAsia="黑体" w:hAnsi="黑体"/>
          <w:sz w:val="32"/>
          <w:szCs w:val="32"/>
        </w:rPr>
      </w:pPr>
      <w:r w:rsidRPr="003C55C4">
        <w:rPr>
          <w:rFonts w:ascii="黑体" w:eastAsia="黑体" w:hAnsi="黑体" w:hint="eastAsia"/>
          <w:sz w:val="32"/>
          <w:szCs w:val="32"/>
        </w:rPr>
        <w:t>二、人员构成情况</w:t>
      </w:r>
    </w:p>
    <w:p w:rsidR="005B3FA7" w:rsidRPr="00AC0785" w:rsidRDefault="005B3FA7" w:rsidP="001E00A8">
      <w:pPr>
        <w:ind w:firstLineChars="168" w:firstLine="538"/>
        <w:rPr>
          <w:rFonts w:ascii="仿宋_GB2312" w:eastAsia="仿宋_GB2312" w:hAnsi="宋体"/>
          <w:sz w:val="32"/>
          <w:szCs w:val="32"/>
        </w:rPr>
      </w:pPr>
      <w:r w:rsidRPr="005D59FA">
        <w:rPr>
          <w:rFonts w:ascii="仿宋_GB2312" w:eastAsia="仿宋_GB2312" w:hAnsi="宋体" w:hint="eastAsia"/>
          <w:sz w:val="32"/>
          <w:szCs w:val="32"/>
        </w:rPr>
        <w:t xml:space="preserve"> </w:t>
      </w:r>
      <w:r w:rsidR="003C43BC" w:rsidRPr="00AC0785">
        <w:rPr>
          <w:rFonts w:ascii="仿宋_GB2312" w:eastAsia="仿宋_GB2312" w:hAnsi="宋体" w:hint="eastAsia"/>
          <w:sz w:val="32"/>
          <w:szCs w:val="32"/>
        </w:rPr>
        <w:t>2021年8月末（2022年</w:t>
      </w:r>
      <w:r w:rsidR="00F62FB1">
        <w:rPr>
          <w:rFonts w:ascii="仿宋_GB2312" w:eastAsia="仿宋_GB2312" w:hAnsi="宋体" w:hint="eastAsia"/>
          <w:sz w:val="32"/>
          <w:szCs w:val="32"/>
        </w:rPr>
        <w:t>单位</w:t>
      </w:r>
      <w:r w:rsidR="003C43BC" w:rsidRPr="00AC0785">
        <w:rPr>
          <w:rFonts w:ascii="仿宋_GB2312" w:eastAsia="仿宋_GB2312" w:hAnsi="宋体" w:hint="eastAsia"/>
          <w:sz w:val="32"/>
          <w:szCs w:val="32"/>
        </w:rPr>
        <w:t>预算编制人数），</w:t>
      </w:r>
      <w:r w:rsidR="00610C41" w:rsidRPr="002C7402">
        <w:rPr>
          <w:rFonts w:ascii="仿宋_GB2312" w:eastAsia="仿宋_GB2312" w:hAnsi="宋体" w:hint="eastAsia"/>
          <w:sz w:val="32"/>
          <w:szCs w:val="32"/>
        </w:rPr>
        <w:t>我单位编制人数61人，编制内实有在职职工46人，其中：处级以上管理人员6人，专业技术和生产工人40人。离休人员1人。退</w:t>
      </w:r>
      <w:r w:rsidR="00610C41" w:rsidRPr="002C7402">
        <w:rPr>
          <w:rFonts w:ascii="仿宋_GB2312" w:eastAsia="仿宋_GB2312" w:hAnsi="宋体" w:hint="eastAsia"/>
          <w:sz w:val="32"/>
          <w:szCs w:val="32"/>
        </w:rPr>
        <w:lastRenderedPageBreak/>
        <w:t>休人员</w:t>
      </w:r>
      <w:r w:rsidR="00610C41" w:rsidRPr="002C7402">
        <w:rPr>
          <w:rFonts w:ascii="仿宋_GB2312" w:eastAsia="仿宋_GB2312" w:hAnsi="宋体"/>
          <w:sz w:val="32"/>
          <w:szCs w:val="32"/>
        </w:rPr>
        <w:t>16</w:t>
      </w:r>
      <w:r w:rsidR="00610C41" w:rsidRPr="002C7402">
        <w:rPr>
          <w:rFonts w:ascii="仿宋_GB2312" w:eastAsia="仿宋_GB2312" w:hAnsi="宋体" w:hint="eastAsia"/>
          <w:sz w:val="32"/>
          <w:szCs w:val="32"/>
        </w:rPr>
        <w:t>2人（含协解退休人员14人），其中按行政级别退休的有</w:t>
      </w:r>
      <w:r w:rsidR="00610C41" w:rsidRPr="002C7402">
        <w:rPr>
          <w:rFonts w:ascii="仿宋_GB2312" w:eastAsia="仿宋_GB2312" w:hAnsi="宋体"/>
          <w:sz w:val="32"/>
          <w:szCs w:val="32"/>
        </w:rPr>
        <w:t>2</w:t>
      </w:r>
      <w:r w:rsidR="009A4D20" w:rsidRPr="002C7402">
        <w:rPr>
          <w:rFonts w:ascii="仿宋_GB2312" w:eastAsia="仿宋_GB2312" w:hAnsi="宋体" w:hint="eastAsia"/>
          <w:sz w:val="32"/>
          <w:szCs w:val="32"/>
        </w:rPr>
        <w:t>2</w:t>
      </w:r>
      <w:r w:rsidR="00610C41" w:rsidRPr="002C7402">
        <w:rPr>
          <w:rFonts w:ascii="仿宋_GB2312" w:eastAsia="仿宋_GB2312" w:hAnsi="宋体" w:hint="eastAsia"/>
          <w:sz w:val="32"/>
          <w:szCs w:val="32"/>
        </w:rPr>
        <w:t>人，具中高级职称退休人员70人，初级职称和生产工人7</w:t>
      </w:r>
      <w:r w:rsidR="009A4D20" w:rsidRPr="002C7402">
        <w:rPr>
          <w:rFonts w:ascii="仿宋_GB2312" w:eastAsia="仿宋_GB2312" w:hAnsi="宋体" w:hint="eastAsia"/>
          <w:sz w:val="32"/>
          <w:szCs w:val="32"/>
        </w:rPr>
        <w:t>0</w:t>
      </w:r>
      <w:r w:rsidR="00610C41" w:rsidRPr="002C7402">
        <w:rPr>
          <w:rFonts w:ascii="仿宋_GB2312" w:eastAsia="仿宋_GB2312" w:hAnsi="宋体" w:hint="eastAsia"/>
          <w:sz w:val="32"/>
          <w:szCs w:val="32"/>
        </w:rPr>
        <w:t>人。编外在职实有人数</w:t>
      </w:r>
      <w:r w:rsidR="00610C41" w:rsidRPr="002C7402">
        <w:rPr>
          <w:rFonts w:ascii="仿宋_GB2312" w:eastAsia="仿宋_GB2312" w:hAnsi="宋体"/>
          <w:sz w:val="32"/>
          <w:szCs w:val="32"/>
        </w:rPr>
        <w:t>1</w:t>
      </w:r>
      <w:r w:rsidR="00610C41" w:rsidRPr="002C7402">
        <w:rPr>
          <w:rFonts w:ascii="仿宋_GB2312" w:eastAsia="仿宋_GB2312" w:hAnsi="宋体" w:hint="eastAsia"/>
          <w:sz w:val="32"/>
          <w:szCs w:val="32"/>
        </w:rPr>
        <w:t>0人，是</w:t>
      </w:r>
      <w:r w:rsidR="00610C41" w:rsidRPr="002C7402">
        <w:rPr>
          <w:rFonts w:ascii="仿宋_GB2312" w:eastAsia="仿宋_GB2312" w:hAnsi="宋体"/>
          <w:sz w:val="32"/>
          <w:szCs w:val="32"/>
        </w:rPr>
        <w:t>2009</w:t>
      </w:r>
      <w:r w:rsidR="00610C41" w:rsidRPr="002C7402">
        <w:rPr>
          <w:rFonts w:ascii="仿宋_GB2312" w:eastAsia="仿宋_GB2312" w:hAnsi="宋体" w:hint="eastAsia"/>
          <w:sz w:val="32"/>
          <w:szCs w:val="32"/>
        </w:rPr>
        <w:t>年回归单位的在职协解人员。</w:t>
      </w:r>
      <w:r w:rsidR="002C7402" w:rsidRPr="00AC0785">
        <w:rPr>
          <w:rFonts w:ascii="仿宋_GB2312" w:eastAsia="仿宋_GB2312" w:hAnsi="宋体" w:hint="eastAsia"/>
          <w:sz w:val="32"/>
          <w:szCs w:val="32"/>
        </w:rPr>
        <w:t xml:space="preserve"> </w:t>
      </w:r>
      <w:r w:rsidR="003C43BC" w:rsidRPr="00AC0785">
        <w:rPr>
          <w:rFonts w:ascii="仿宋_GB2312" w:eastAsia="仿宋_GB2312" w:hAnsi="宋体" w:hint="eastAsia"/>
          <w:sz w:val="32"/>
          <w:szCs w:val="32"/>
        </w:rPr>
        <w:t>“协解人员”是自治区人民政府为解决</w:t>
      </w:r>
      <w:r w:rsidR="001E00A8" w:rsidRPr="0075694F">
        <w:rPr>
          <w:rFonts w:ascii="仿宋_GB2312" w:eastAsia="仿宋_GB2312" w:hAnsi="宋体" w:hint="eastAsia"/>
          <w:sz w:val="32"/>
          <w:szCs w:val="32"/>
        </w:rPr>
        <w:t>广西壮族自治区地质矿产勘查开发局</w:t>
      </w:r>
      <w:r w:rsidR="003C43BC" w:rsidRPr="00AC0785">
        <w:rPr>
          <w:rFonts w:ascii="仿宋_GB2312" w:eastAsia="仿宋_GB2312" w:hAnsi="宋体" w:hint="eastAsia"/>
          <w:sz w:val="32"/>
          <w:szCs w:val="32"/>
        </w:rPr>
        <w:t>历史遗留问题，维护社会和谐稳定，而特批设立的。</w:t>
      </w:r>
    </w:p>
    <w:p w:rsidR="00093C4E" w:rsidRPr="005B3FA7" w:rsidRDefault="00093C4E" w:rsidP="00E4371A">
      <w:pPr>
        <w:spacing w:line="540" w:lineRule="exact"/>
        <w:ind w:firstLineChars="200" w:firstLine="640"/>
        <w:rPr>
          <w:rFonts w:ascii="仿宋_GB2312" w:eastAsia="仿宋_GB2312" w:hAnsi="宋体"/>
          <w:sz w:val="32"/>
          <w:szCs w:val="32"/>
        </w:rPr>
      </w:pPr>
    </w:p>
    <w:p w:rsidR="008D6C1E" w:rsidRDefault="008D6C1E" w:rsidP="000B33B2">
      <w:pPr>
        <w:tabs>
          <w:tab w:val="center" w:pos="4475"/>
        </w:tabs>
        <w:rPr>
          <w:rFonts w:ascii="黑体" w:eastAsia="黑体"/>
          <w:sz w:val="32"/>
          <w:szCs w:val="32"/>
        </w:rPr>
      </w:pPr>
      <w:r w:rsidRPr="008D2420">
        <w:rPr>
          <w:rFonts w:ascii="黑体" w:eastAsia="黑体" w:hint="eastAsia"/>
          <w:sz w:val="32"/>
          <w:szCs w:val="32"/>
        </w:rPr>
        <w:t>第二部分：</w:t>
      </w:r>
      <w:r w:rsidR="00875653">
        <w:rPr>
          <w:rFonts w:ascii="黑体" w:eastAsia="黑体" w:hAnsi="黑体" w:hint="eastAsia"/>
          <w:b/>
          <w:bCs/>
          <w:color w:val="000000"/>
          <w:sz w:val="32"/>
          <w:szCs w:val="32"/>
        </w:rPr>
        <w:t>广西壮族自治区地质矿产勘查开发局南宁淡村基地管理处</w:t>
      </w:r>
      <w:r w:rsidRPr="000223D7">
        <w:rPr>
          <w:rFonts w:ascii="黑体" w:eastAsia="黑体" w:hint="eastAsia"/>
          <w:b/>
          <w:sz w:val="32"/>
          <w:szCs w:val="32"/>
        </w:rPr>
        <w:t>20</w:t>
      </w:r>
      <w:r w:rsidR="009023E7">
        <w:rPr>
          <w:rFonts w:ascii="黑体" w:eastAsia="黑体" w:hint="eastAsia"/>
          <w:b/>
          <w:sz w:val="32"/>
          <w:szCs w:val="32"/>
        </w:rPr>
        <w:t>2</w:t>
      </w:r>
      <w:r w:rsidR="00AC0785">
        <w:rPr>
          <w:rFonts w:ascii="黑体" w:eastAsia="黑体" w:hint="eastAsia"/>
          <w:b/>
          <w:sz w:val="32"/>
          <w:szCs w:val="32"/>
        </w:rPr>
        <w:t>2</w:t>
      </w:r>
      <w:r w:rsidRPr="000223D7">
        <w:rPr>
          <w:rFonts w:ascii="黑体" w:eastAsia="黑体" w:hint="eastAsia"/>
          <w:b/>
          <w:sz w:val="32"/>
          <w:szCs w:val="32"/>
        </w:rPr>
        <w:t>年</w:t>
      </w:r>
      <w:r w:rsidR="00F62FB1">
        <w:rPr>
          <w:rFonts w:ascii="黑体" w:eastAsia="黑体" w:hint="eastAsia"/>
          <w:b/>
          <w:sz w:val="32"/>
          <w:szCs w:val="32"/>
        </w:rPr>
        <w:t>单位</w:t>
      </w:r>
      <w:r w:rsidRPr="000223D7">
        <w:rPr>
          <w:rFonts w:ascii="黑体" w:eastAsia="黑体" w:hint="eastAsia"/>
          <w:b/>
          <w:sz w:val="32"/>
          <w:szCs w:val="32"/>
        </w:rPr>
        <w:t>预算报表</w:t>
      </w:r>
    </w:p>
    <w:p w:rsidR="006B117F" w:rsidRPr="008D2420" w:rsidRDefault="006B117F" w:rsidP="000B33B2">
      <w:pPr>
        <w:tabs>
          <w:tab w:val="center" w:pos="4475"/>
        </w:tabs>
        <w:rPr>
          <w:rFonts w:ascii="黑体" w:eastAsia="黑体"/>
          <w:sz w:val="32"/>
          <w:szCs w:val="32"/>
        </w:rPr>
      </w:pPr>
    </w:p>
    <w:p w:rsidR="00AC0785" w:rsidRPr="00A85ACF" w:rsidRDefault="00AC0785" w:rsidP="00AC0785">
      <w:pPr>
        <w:tabs>
          <w:tab w:val="center" w:pos="4475"/>
        </w:tabs>
        <w:ind w:firstLine="645"/>
        <w:rPr>
          <w:rFonts w:ascii="仿宋_GB2312" w:eastAsia="仿宋_GB2312"/>
          <w:sz w:val="32"/>
          <w:szCs w:val="32"/>
        </w:rPr>
      </w:pPr>
      <w:bookmarkStart w:id="0" w:name="RANGE!A1:D60"/>
      <w:bookmarkEnd w:id="0"/>
      <w:r w:rsidRPr="00A85ACF">
        <w:rPr>
          <w:rFonts w:ascii="仿宋_GB2312" w:eastAsia="仿宋_GB2312" w:hint="eastAsia"/>
          <w:sz w:val="32"/>
          <w:szCs w:val="32"/>
        </w:rPr>
        <w:t>表一：</w:t>
      </w:r>
      <w:r w:rsidR="00D613DC">
        <w:rPr>
          <w:rFonts w:ascii="仿宋_GB2312" w:eastAsia="仿宋_GB2312" w:hint="eastAsia"/>
          <w:sz w:val="32"/>
          <w:szCs w:val="32"/>
        </w:rPr>
        <w:t>单位</w:t>
      </w:r>
      <w:r w:rsidRPr="00A85ACF">
        <w:rPr>
          <w:rFonts w:ascii="仿宋_GB2312" w:eastAsia="仿宋_GB2312" w:hint="eastAsia"/>
          <w:sz w:val="32"/>
          <w:szCs w:val="32"/>
        </w:rPr>
        <w:t>收支总体情况表</w:t>
      </w:r>
    </w:p>
    <w:p w:rsidR="00AC0785" w:rsidRPr="00A85ACF" w:rsidRDefault="00AC0785" w:rsidP="00AC0785">
      <w:pPr>
        <w:tabs>
          <w:tab w:val="center" w:pos="4475"/>
        </w:tabs>
        <w:ind w:firstLine="645"/>
        <w:rPr>
          <w:rFonts w:ascii="仿宋_GB2312" w:eastAsia="仿宋_GB2312"/>
          <w:sz w:val="32"/>
          <w:szCs w:val="32"/>
        </w:rPr>
      </w:pPr>
      <w:r w:rsidRPr="00A85ACF">
        <w:rPr>
          <w:rFonts w:ascii="仿宋_GB2312" w:eastAsia="仿宋_GB2312" w:hint="eastAsia"/>
          <w:sz w:val="32"/>
          <w:szCs w:val="32"/>
        </w:rPr>
        <w:t>表二：</w:t>
      </w:r>
      <w:r w:rsidR="00D613DC">
        <w:rPr>
          <w:rFonts w:ascii="仿宋_GB2312" w:eastAsia="仿宋_GB2312" w:hint="eastAsia"/>
          <w:sz w:val="32"/>
          <w:szCs w:val="32"/>
        </w:rPr>
        <w:t>单位</w:t>
      </w:r>
      <w:r w:rsidRPr="00A85ACF">
        <w:rPr>
          <w:rFonts w:ascii="仿宋_GB2312" w:eastAsia="仿宋_GB2312" w:hint="eastAsia"/>
          <w:sz w:val="32"/>
          <w:szCs w:val="32"/>
        </w:rPr>
        <w:t>收入总体情况表</w:t>
      </w:r>
    </w:p>
    <w:p w:rsidR="00AC0785" w:rsidRPr="00A85ACF" w:rsidRDefault="00AC0785" w:rsidP="00AC0785">
      <w:pPr>
        <w:tabs>
          <w:tab w:val="center" w:pos="4475"/>
        </w:tabs>
        <w:ind w:firstLine="645"/>
        <w:rPr>
          <w:rFonts w:ascii="仿宋_GB2312" w:eastAsia="仿宋_GB2312"/>
          <w:sz w:val="32"/>
          <w:szCs w:val="32"/>
        </w:rPr>
      </w:pPr>
      <w:r w:rsidRPr="00A85ACF">
        <w:rPr>
          <w:rFonts w:ascii="仿宋_GB2312" w:eastAsia="仿宋_GB2312" w:hint="eastAsia"/>
          <w:sz w:val="32"/>
          <w:szCs w:val="32"/>
        </w:rPr>
        <w:t>表三：</w:t>
      </w:r>
      <w:r w:rsidR="00D613DC">
        <w:rPr>
          <w:rFonts w:ascii="仿宋_GB2312" w:eastAsia="仿宋_GB2312" w:hint="eastAsia"/>
          <w:sz w:val="32"/>
          <w:szCs w:val="32"/>
        </w:rPr>
        <w:t>单位</w:t>
      </w:r>
      <w:r w:rsidRPr="00A85ACF">
        <w:rPr>
          <w:rFonts w:ascii="仿宋_GB2312" w:eastAsia="仿宋_GB2312" w:hint="eastAsia"/>
          <w:sz w:val="32"/>
          <w:szCs w:val="32"/>
        </w:rPr>
        <w:t>支出总体情况表</w:t>
      </w:r>
    </w:p>
    <w:p w:rsidR="00AC0785" w:rsidRPr="00A85ACF" w:rsidRDefault="00AC0785" w:rsidP="00AC0785">
      <w:pPr>
        <w:tabs>
          <w:tab w:val="center" w:pos="4475"/>
        </w:tabs>
        <w:ind w:firstLine="645"/>
        <w:rPr>
          <w:rFonts w:ascii="仿宋_GB2312" w:eastAsia="仿宋_GB2312"/>
          <w:sz w:val="32"/>
          <w:szCs w:val="32"/>
        </w:rPr>
      </w:pPr>
      <w:r w:rsidRPr="00A85ACF">
        <w:rPr>
          <w:rFonts w:ascii="仿宋_GB2312" w:eastAsia="仿宋_GB2312" w:hint="eastAsia"/>
          <w:sz w:val="32"/>
          <w:szCs w:val="32"/>
        </w:rPr>
        <w:t>表四：财政拨款收支总体情况表</w:t>
      </w:r>
    </w:p>
    <w:p w:rsidR="00AC0785" w:rsidRPr="00A85ACF" w:rsidRDefault="00AC0785" w:rsidP="00AC0785">
      <w:pPr>
        <w:tabs>
          <w:tab w:val="center" w:pos="4475"/>
        </w:tabs>
        <w:ind w:firstLine="645"/>
        <w:rPr>
          <w:rFonts w:ascii="仿宋_GB2312" w:eastAsia="仿宋_GB2312"/>
          <w:sz w:val="32"/>
          <w:szCs w:val="32"/>
        </w:rPr>
      </w:pPr>
      <w:r w:rsidRPr="00A85ACF">
        <w:rPr>
          <w:rFonts w:ascii="仿宋_GB2312" w:eastAsia="仿宋_GB2312" w:hint="eastAsia"/>
          <w:sz w:val="32"/>
          <w:szCs w:val="32"/>
        </w:rPr>
        <w:t>表五：一般公共预算支出情况表</w:t>
      </w:r>
    </w:p>
    <w:p w:rsidR="00AC0785" w:rsidRPr="00A85ACF" w:rsidRDefault="00AC0785" w:rsidP="00AC0785">
      <w:pPr>
        <w:tabs>
          <w:tab w:val="center" w:pos="4475"/>
        </w:tabs>
        <w:ind w:firstLine="645"/>
        <w:rPr>
          <w:rFonts w:ascii="仿宋_GB2312" w:eastAsia="仿宋_GB2312"/>
          <w:sz w:val="32"/>
          <w:szCs w:val="32"/>
        </w:rPr>
      </w:pPr>
      <w:r w:rsidRPr="00A85ACF">
        <w:rPr>
          <w:rFonts w:ascii="仿宋_GB2312" w:eastAsia="仿宋_GB2312" w:hint="eastAsia"/>
          <w:sz w:val="32"/>
          <w:szCs w:val="32"/>
        </w:rPr>
        <w:t>表六：一般公共预算基本支出情况表</w:t>
      </w:r>
    </w:p>
    <w:p w:rsidR="00AC0785" w:rsidRPr="00A85ACF" w:rsidRDefault="00AC0785" w:rsidP="00AC0785">
      <w:pPr>
        <w:tabs>
          <w:tab w:val="center" w:pos="4475"/>
        </w:tabs>
        <w:ind w:firstLine="645"/>
        <w:rPr>
          <w:rFonts w:ascii="仿宋_GB2312" w:eastAsia="仿宋_GB2312"/>
          <w:sz w:val="32"/>
          <w:szCs w:val="32"/>
        </w:rPr>
      </w:pPr>
      <w:r w:rsidRPr="00A85ACF">
        <w:rPr>
          <w:rFonts w:ascii="仿宋_GB2312" w:eastAsia="仿宋_GB2312" w:hint="eastAsia"/>
          <w:sz w:val="32"/>
          <w:szCs w:val="32"/>
        </w:rPr>
        <w:t>表七：一般公共预算“三公”经费支出情况表</w:t>
      </w:r>
    </w:p>
    <w:p w:rsidR="00AC0785" w:rsidRPr="00A85ACF" w:rsidRDefault="00AC0785" w:rsidP="00AC0785">
      <w:pPr>
        <w:tabs>
          <w:tab w:val="center" w:pos="4475"/>
        </w:tabs>
        <w:ind w:firstLine="645"/>
        <w:rPr>
          <w:rFonts w:ascii="仿宋_GB2312" w:eastAsia="仿宋_GB2312"/>
          <w:sz w:val="32"/>
          <w:szCs w:val="32"/>
        </w:rPr>
      </w:pPr>
      <w:r w:rsidRPr="00A85ACF">
        <w:rPr>
          <w:rFonts w:ascii="仿宋_GB2312" w:eastAsia="仿宋_GB2312" w:hint="eastAsia"/>
          <w:sz w:val="32"/>
          <w:szCs w:val="32"/>
        </w:rPr>
        <w:t>表八：政府性基金预算支出情况表</w:t>
      </w:r>
    </w:p>
    <w:p w:rsidR="001851EA" w:rsidRDefault="007B6B35" w:rsidP="0021576D">
      <w:pPr>
        <w:tabs>
          <w:tab w:val="center" w:pos="4475"/>
        </w:tabs>
        <w:ind w:firstLine="636"/>
        <w:rPr>
          <w:rFonts w:ascii="仿宋_GB2312" w:eastAsia="仿宋_GB2312"/>
          <w:sz w:val="32"/>
          <w:szCs w:val="32"/>
        </w:rPr>
      </w:pPr>
      <w:r w:rsidRPr="007B6B35">
        <w:rPr>
          <w:rFonts w:ascii="仿宋_GB2312" w:eastAsia="仿宋_GB2312" w:hint="eastAsia"/>
          <w:sz w:val="32"/>
          <w:szCs w:val="32"/>
        </w:rPr>
        <w:t>上述报表详见附件。</w:t>
      </w:r>
    </w:p>
    <w:p w:rsidR="0021576D" w:rsidRPr="007B6B35" w:rsidRDefault="0021576D" w:rsidP="0021576D">
      <w:pPr>
        <w:tabs>
          <w:tab w:val="center" w:pos="4475"/>
        </w:tabs>
        <w:ind w:firstLine="636"/>
        <w:rPr>
          <w:rFonts w:ascii="仿宋_GB2312" w:eastAsia="仿宋_GB2312"/>
          <w:sz w:val="32"/>
          <w:szCs w:val="32"/>
        </w:rPr>
      </w:pPr>
    </w:p>
    <w:p w:rsidR="000223D7" w:rsidRPr="003F6291" w:rsidRDefault="00A02A04" w:rsidP="000223D7">
      <w:pPr>
        <w:tabs>
          <w:tab w:val="center" w:pos="4475"/>
        </w:tabs>
        <w:rPr>
          <w:rFonts w:ascii="黑体" w:eastAsia="黑体"/>
          <w:b/>
          <w:sz w:val="32"/>
          <w:szCs w:val="32"/>
        </w:rPr>
      </w:pPr>
      <w:r w:rsidRPr="008D2420">
        <w:rPr>
          <w:rFonts w:ascii="黑体" w:eastAsia="黑体" w:hint="eastAsia"/>
          <w:sz w:val="32"/>
          <w:szCs w:val="32"/>
        </w:rPr>
        <w:t>第三部分：</w:t>
      </w:r>
      <w:r w:rsidR="00875653">
        <w:rPr>
          <w:rFonts w:ascii="黑体" w:eastAsia="黑体" w:hAnsi="黑体" w:hint="eastAsia"/>
          <w:b/>
          <w:bCs/>
          <w:color w:val="000000"/>
          <w:sz w:val="32"/>
          <w:szCs w:val="32"/>
        </w:rPr>
        <w:t>广西壮族自治区地质矿产勘查开发局南宁淡村基地管理处</w:t>
      </w:r>
      <w:r w:rsidR="000223D7" w:rsidRPr="002A38F1">
        <w:rPr>
          <w:rFonts w:ascii="黑体" w:eastAsia="黑体" w:hint="eastAsia"/>
          <w:b/>
          <w:sz w:val="32"/>
          <w:szCs w:val="32"/>
        </w:rPr>
        <w:t>20</w:t>
      </w:r>
      <w:r w:rsidR="00335405">
        <w:rPr>
          <w:rFonts w:ascii="黑体" w:eastAsia="黑体" w:hint="eastAsia"/>
          <w:b/>
          <w:sz w:val="32"/>
          <w:szCs w:val="32"/>
        </w:rPr>
        <w:t>2</w:t>
      </w:r>
      <w:r w:rsidR="00A85ACF">
        <w:rPr>
          <w:rFonts w:ascii="黑体" w:eastAsia="黑体" w:hint="eastAsia"/>
          <w:b/>
          <w:sz w:val="32"/>
          <w:szCs w:val="32"/>
        </w:rPr>
        <w:t>2</w:t>
      </w:r>
      <w:r w:rsidR="000223D7" w:rsidRPr="002A38F1">
        <w:rPr>
          <w:rFonts w:ascii="黑体" w:eastAsia="黑体" w:hint="eastAsia"/>
          <w:b/>
          <w:sz w:val="32"/>
          <w:szCs w:val="32"/>
        </w:rPr>
        <w:t>年</w:t>
      </w:r>
      <w:r w:rsidR="00F62FB1">
        <w:rPr>
          <w:rFonts w:ascii="黑体" w:eastAsia="黑体" w:hint="eastAsia"/>
          <w:b/>
          <w:sz w:val="32"/>
          <w:szCs w:val="32"/>
        </w:rPr>
        <w:t>单位</w:t>
      </w:r>
      <w:r w:rsidR="000223D7" w:rsidRPr="00ED30FF">
        <w:rPr>
          <w:rFonts w:ascii="黑体" w:eastAsia="黑体" w:hint="eastAsia"/>
          <w:b/>
          <w:sz w:val="32"/>
          <w:szCs w:val="32"/>
        </w:rPr>
        <w:t>预算</w:t>
      </w:r>
      <w:r w:rsidR="000223D7">
        <w:rPr>
          <w:rFonts w:ascii="黑体" w:eastAsia="黑体" w:hint="eastAsia"/>
          <w:b/>
          <w:sz w:val="32"/>
          <w:szCs w:val="32"/>
        </w:rPr>
        <w:t>情况</w:t>
      </w:r>
      <w:r w:rsidR="000223D7" w:rsidRPr="00ED30FF">
        <w:rPr>
          <w:rFonts w:ascii="黑体" w:eastAsia="黑体" w:hint="eastAsia"/>
          <w:b/>
          <w:sz w:val="32"/>
          <w:szCs w:val="32"/>
        </w:rPr>
        <w:t>说明</w:t>
      </w:r>
    </w:p>
    <w:p w:rsidR="00A02A04" w:rsidRPr="000223D7" w:rsidRDefault="00A02A04" w:rsidP="0086029D">
      <w:pPr>
        <w:tabs>
          <w:tab w:val="center" w:pos="4475"/>
        </w:tabs>
        <w:rPr>
          <w:rFonts w:ascii="黑体" w:eastAsia="黑体"/>
          <w:b/>
          <w:sz w:val="32"/>
          <w:szCs w:val="32"/>
        </w:rPr>
      </w:pPr>
    </w:p>
    <w:p w:rsidR="00576247" w:rsidRDefault="00576247" w:rsidP="00576247">
      <w:pPr>
        <w:autoSpaceDE w:val="0"/>
        <w:autoSpaceDN w:val="0"/>
        <w:adjustRightInd w:val="0"/>
        <w:ind w:firstLineChars="200" w:firstLine="640"/>
        <w:jc w:val="left"/>
        <w:rPr>
          <w:rFonts w:ascii="楷体_GB2312" w:eastAsia="楷体_GB2312" w:cs="仿宋_GB2312"/>
          <w:kern w:val="0"/>
          <w:sz w:val="32"/>
          <w:szCs w:val="32"/>
        </w:rPr>
      </w:pPr>
      <w:r w:rsidRPr="004E3E94">
        <w:rPr>
          <w:rFonts w:ascii="楷体_GB2312" w:eastAsia="楷体_GB2312" w:cs="仿宋_GB2312" w:hint="eastAsia"/>
          <w:kern w:val="0"/>
          <w:sz w:val="32"/>
          <w:szCs w:val="32"/>
        </w:rPr>
        <w:t>一、</w:t>
      </w:r>
      <w:r w:rsidR="00D613DC">
        <w:rPr>
          <w:rFonts w:ascii="楷体_GB2312" w:eastAsia="楷体_GB2312" w:cs="仿宋_GB2312" w:hint="eastAsia"/>
          <w:kern w:val="0"/>
          <w:sz w:val="32"/>
          <w:szCs w:val="32"/>
        </w:rPr>
        <w:t>单位</w:t>
      </w:r>
      <w:r w:rsidRPr="00552EBB">
        <w:rPr>
          <w:rFonts w:ascii="楷体_GB2312" w:eastAsia="楷体_GB2312" w:cs="仿宋_GB2312" w:hint="eastAsia"/>
          <w:kern w:val="0"/>
          <w:sz w:val="32"/>
          <w:szCs w:val="32"/>
        </w:rPr>
        <w:t>收支预算情况说明</w:t>
      </w:r>
    </w:p>
    <w:p w:rsidR="00C161FC" w:rsidRPr="009546BC" w:rsidRDefault="009050AA" w:rsidP="005B5846">
      <w:pPr>
        <w:ind w:firstLine="645"/>
        <w:rPr>
          <w:rFonts w:ascii="仿宋_GB2312" w:eastAsia="仿宋_GB2312" w:hAnsi="宋体"/>
          <w:sz w:val="32"/>
          <w:szCs w:val="32"/>
        </w:rPr>
      </w:pPr>
      <w:r w:rsidRPr="00670A50">
        <w:rPr>
          <w:rFonts w:ascii="仿宋_GB2312" w:eastAsia="仿宋_GB2312" w:hAnsi="宋体" w:hint="eastAsia"/>
          <w:sz w:val="32"/>
          <w:szCs w:val="32"/>
        </w:rPr>
        <w:lastRenderedPageBreak/>
        <w:t>2022</w:t>
      </w:r>
      <w:r w:rsidRPr="009546BC">
        <w:rPr>
          <w:rFonts w:ascii="仿宋_GB2312" w:eastAsia="仿宋_GB2312" w:hAnsi="宋体" w:hint="eastAsia"/>
          <w:sz w:val="32"/>
          <w:szCs w:val="32"/>
        </w:rPr>
        <w:t>年预算总收入</w:t>
      </w:r>
      <w:r w:rsidR="00E777C0">
        <w:rPr>
          <w:rFonts w:ascii="仿宋_GB2312" w:eastAsia="仿宋_GB2312" w:hAnsi="宋体" w:hint="eastAsia"/>
          <w:sz w:val="32"/>
          <w:szCs w:val="32"/>
        </w:rPr>
        <w:t>1549.26</w:t>
      </w:r>
      <w:r w:rsidRPr="009546BC">
        <w:rPr>
          <w:rFonts w:ascii="仿宋_GB2312" w:eastAsia="仿宋_GB2312" w:hAnsi="宋体" w:hint="eastAsia"/>
          <w:sz w:val="32"/>
          <w:szCs w:val="32"/>
        </w:rPr>
        <w:t>万元，同比</w:t>
      </w:r>
      <w:r w:rsidR="00E777C0" w:rsidRPr="009546BC">
        <w:rPr>
          <w:rFonts w:ascii="仿宋_GB2312" w:eastAsia="仿宋_GB2312" w:hAnsi="宋体" w:hint="eastAsia"/>
          <w:sz w:val="32"/>
          <w:szCs w:val="32"/>
        </w:rPr>
        <w:t>减少</w:t>
      </w:r>
      <w:r w:rsidRPr="009546BC">
        <w:rPr>
          <w:rFonts w:ascii="仿宋_GB2312" w:eastAsia="仿宋_GB2312" w:hAnsi="宋体" w:hint="eastAsia"/>
          <w:sz w:val="32"/>
          <w:szCs w:val="32"/>
        </w:rPr>
        <w:t>了</w:t>
      </w:r>
      <w:r w:rsidR="00E777C0">
        <w:rPr>
          <w:rFonts w:ascii="仿宋_GB2312" w:eastAsia="仿宋_GB2312" w:hAnsi="宋体" w:hint="eastAsia"/>
          <w:sz w:val="32"/>
          <w:szCs w:val="32"/>
        </w:rPr>
        <w:t>38.11</w:t>
      </w:r>
      <w:r w:rsidRPr="009546BC">
        <w:rPr>
          <w:rFonts w:ascii="仿宋_GB2312" w:eastAsia="仿宋_GB2312" w:hAnsi="宋体" w:hint="eastAsia"/>
          <w:sz w:val="32"/>
          <w:szCs w:val="32"/>
        </w:rPr>
        <w:t>万元，</w:t>
      </w:r>
      <w:r w:rsidR="00E777C0">
        <w:rPr>
          <w:rFonts w:ascii="仿宋_GB2312" w:eastAsia="仿宋_GB2312" w:hAnsi="宋体" w:hint="eastAsia"/>
          <w:sz w:val="32"/>
          <w:szCs w:val="32"/>
        </w:rPr>
        <w:t>下降</w:t>
      </w:r>
      <w:r w:rsidRPr="009546BC">
        <w:rPr>
          <w:rFonts w:ascii="仿宋_GB2312" w:eastAsia="仿宋_GB2312" w:hAnsi="宋体" w:hint="eastAsia"/>
          <w:sz w:val="32"/>
          <w:szCs w:val="32"/>
        </w:rPr>
        <w:t>了</w:t>
      </w:r>
      <w:r w:rsidR="00E777C0">
        <w:rPr>
          <w:rFonts w:ascii="仿宋_GB2312" w:eastAsia="仿宋_GB2312" w:hAnsi="宋体" w:hint="eastAsia"/>
          <w:sz w:val="32"/>
          <w:szCs w:val="32"/>
        </w:rPr>
        <w:t>2.40</w:t>
      </w:r>
      <w:r w:rsidRPr="009546BC">
        <w:rPr>
          <w:rFonts w:ascii="仿宋_GB2312" w:eastAsia="仿宋_GB2312" w:hAnsi="宋体" w:hint="eastAsia"/>
          <w:sz w:val="32"/>
          <w:szCs w:val="32"/>
        </w:rPr>
        <w:t>%</w:t>
      </w:r>
      <w:r w:rsidR="003A4B13" w:rsidRPr="009546BC">
        <w:rPr>
          <w:rFonts w:ascii="仿宋_GB2312" w:eastAsia="仿宋_GB2312" w:hAnsi="宋体" w:hint="eastAsia"/>
          <w:sz w:val="32"/>
          <w:szCs w:val="32"/>
        </w:rPr>
        <w:t>。</w:t>
      </w:r>
      <w:r w:rsidR="00C161FC" w:rsidRPr="009546BC">
        <w:rPr>
          <w:rFonts w:ascii="仿宋_GB2312" w:eastAsia="仿宋_GB2312" w:hAnsi="宋体" w:hint="eastAsia"/>
          <w:sz w:val="32"/>
          <w:szCs w:val="32"/>
        </w:rPr>
        <w:t>20</w:t>
      </w:r>
      <w:r w:rsidR="00570C54" w:rsidRPr="009546BC">
        <w:rPr>
          <w:rFonts w:ascii="仿宋_GB2312" w:eastAsia="仿宋_GB2312" w:hAnsi="宋体" w:hint="eastAsia"/>
          <w:sz w:val="32"/>
          <w:szCs w:val="32"/>
        </w:rPr>
        <w:t>2</w:t>
      </w:r>
      <w:r w:rsidRPr="009546BC">
        <w:rPr>
          <w:rFonts w:ascii="仿宋_GB2312" w:eastAsia="仿宋_GB2312" w:hAnsi="宋体" w:hint="eastAsia"/>
          <w:sz w:val="32"/>
          <w:szCs w:val="32"/>
        </w:rPr>
        <w:t>2</w:t>
      </w:r>
      <w:r w:rsidR="00C161FC" w:rsidRPr="009546BC">
        <w:rPr>
          <w:rFonts w:ascii="仿宋_GB2312" w:eastAsia="仿宋_GB2312" w:hAnsi="宋体" w:hint="eastAsia"/>
          <w:sz w:val="32"/>
          <w:szCs w:val="32"/>
        </w:rPr>
        <w:t>年预算总支出</w:t>
      </w:r>
      <w:r w:rsidR="00E777C0">
        <w:rPr>
          <w:rFonts w:ascii="仿宋_GB2312" w:eastAsia="仿宋_GB2312" w:hAnsi="宋体" w:hint="eastAsia"/>
          <w:sz w:val="32"/>
          <w:szCs w:val="32"/>
        </w:rPr>
        <w:t>1549.26</w:t>
      </w:r>
      <w:r w:rsidR="00E777C0" w:rsidRPr="009546BC">
        <w:rPr>
          <w:rFonts w:ascii="仿宋_GB2312" w:eastAsia="仿宋_GB2312" w:hAnsi="宋体" w:hint="eastAsia"/>
          <w:sz w:val="32"/>
          <w:szCs w:val="32"/>
        </w:rPr>
        <w:t>万元，同比减少了</w:t>
      </w:r>
      <w:r w:rsidR="00E777C0">
        <w:rPr>
          <w:rFonts w:ascii="仿宋_GB2312" w:eastAsia="仿宋_GB2312" w:hAnsi="宋体" w:hint="eastAsia"/>
          <w:sz w:val="32"/>
          <w:szCs w:val="32"/>
        </w:rPr>
        <w:t>38.11</w:t>
      </w:r>
      <w:r w:rsidR="00E777C0" w:rsidRPr="009546BC">
        <w:rPr>
          <w:rFonts w:ascii="仿宋_GB2312" w:eastAsia="仿宋_GB2312" w:hAnsi="宋体" w:hint="eastAsia"/>
          <w:sz w:val="32"/>
          <w:szCs w:val="32"/>
        </w:rPr>
        <w:t>万元，</w:t>
      </w:r>
      <w:r w:rsidR="00E777C0">
        <w:rPr>
          <w:rFonts w:ascii="仿宋_GB2312" w:eastAsia="仿宋_GB2312" w:hAnsi="宋体" w:hint="eastAsia"/>
          <w:sz w:val="32"/>
          <w:szCs w:val="32"/>
        </w:rPr>
        <w:t>下降</w:t>
      </w:r>
      <w:r w:rsidR="00E777C0" w:rsidRPr="009546BC">
        <w:rPr>
          <w:rFonts w:ascii="仿宋_GB2312" w:eastAsia="仿宋_GB2312" w:hAnsi="宋体" w:hint="eastAsia"/>
          <w:sz w:val="32"/>
          <w:szCs w:val="32"/>
        </w:rPr>
        <w:t>了</w:t>
      </w:r>
      <w:r w:rsidR="00E777C0">
        <w:rPr>
          <w:rFonts w:ascii="仿宋_GB2312" w:eastAsia="仿宋_GB2312" w:hAnsi="宋体" w:hint="eastAsia"/>
          <w:sz w:val="32"/>
          <w:szCs w:val="32"/>
        </w:rPr>
        <w:t>2.40</w:t>
      </w:r>
      <w:r w:rsidR="00E777C0" w:rsidRPr="009546BC">
        <w:rPr>
          <w:rFonts w:ascii="仿宋_GB2312" w:eastAsia="仿宋_GB2312" w:hAnsi="宋体" w:hint="eastAsia"/>
          <w:sz w:val="32"/>
          <w:szCs w:val="32"/>
        </w:rPr>
        <w:t>%。</w:t>
      </w:r>
      <w:r w:rsidR="00570C54" w:rsidRPr="009546BC">
        <w:rPr>
          <w:rFonts w:ascii="仿宋_GB2312" w:eastAsia="仿宋_GB2312" w:hAnsi="宋体" w:hint="eastAsia"/>
          <w:sz w:val="32"/>
          <w:szCs w:val="32"/>
        </w:rPr>
        <w:t>略有</w:t>
      </w:r>
      <w:r w:rsidR="002707D9">
        <w:rPr>
          <w:rFonts w:ascii="仿宋_GB2312" w:eastAsia="仿宋_GB2312" w:hAnsi="宋体" w:hint="eastAsia"/>
          <w:sz w:val="32"/>
          <w:szCs w:val="32"/>
        </w:rPr>
        <w:t>下降</w:t>
      </w:r>
      <w:r w:rsidR="00E777C0">
        <w:rPr>
          <w:rFonts w:ascii="仿宋_GB2312" w:eastAsia="仿宋_GB2312" w:hAnsi="宋体" w:hint="eastAsia"/>
          <w:sz w:val="32"/>
          <w:szCs w:val="32"/>
        </w:rPr>
        <w:t>，其</w:t>
      </w:r>
      <w:r w:rsidR="00FF6793" w:rsidRPr="009546BC">
        <w:rPr>
          <w:rFonts w:ascii="仿宋_GB2312" w:eastAsia="仿宋_GB2312" w:hAnsi="宋体" w:hint="eastAsia"/>
          <w:sz w:val="32"/>
          <w:szCs w:val="32"/>
        </w:rPr>
        <w:t>原因主要是</w:t>
      </w:r>
      <w:r w:rsidR="00AD7D4F" w:rsidRPr="009546BC">
        <w:rPr>
          <w:rFonts w:ascii="仿宋_GB2312" w:eastAsia="仿宋_GB2312" w:hAnsi="宋体" w:hint="eastAsia"/>
          <w:sz w:val="32"/>
          <w:szCs w:val="32"/>
        </w:rPr>
        <w:t>未纳入财政专户管理的收入</w:t>
      </w:r>
      <w:r w:rsidR="003A4B13" w:rsidRPr="009546BC">
        <w:rPr>
          <w:rFonts w:ascii="仿宋_GB2312" w:eastAsia="仿宋_GB2312" w:hAnsi="宋体" w:hint="eastAsia"/>
          <w:sz w:val="32"/>
          <w:szCs w:val="32"/>
        </w:rPr>
        <w:t>预算</w:t>
      </w:r>
      <w:r w:rsidR="00BB6E9E">
        <w:rPr>
          <w:rFonts w:ascii="仿宋_GB2312" w:eastAsia="仿宋_GB2312" w:hAnsi="宋体" w:hint="eastAsia"/>
          <w:sz w:val="32"/>
          <w:szCs w:val="32"/>
        </w:rPr>
        <w:t>减少，减少</w:t>
      </w:r>
      <w:r w:rsidR="003A4B13" w:rsidRPr="009546BC">
        <w:rPr>
          <w:rFonts w:ascii="仿宋_GB2312" w:eastAsia="仿宋_GB2312" w:hAnsi="宋体" w:hint="eastAsia"/>
          <w:sz w:val="32"/>
          <w:szCs w:val="32"/>
        </w:rPr>
        <w:t>了</w:t>
      </w:r>
      <w:r w:rsidR="00BB6E9E">
        <w:rPr>
          <w:rFonts w:ascii="仿宋_GB2312" w:eastAsia="仿宋_GB2312" w:hAnsi="宋体" w:hint="eastAsia"/>
          <w:sz w:val="32"/>
          <w:szCs w:val="32"/>
        </w:rPr>
        <w:t>68.76</w:t>
      </w:r>
      <w:r w:rsidR="003A4B13" w:rsidRPr="009546BC">
        <w:rPr>
          <w:rFonts w:ascii="仿宋_GB2312" w:eastAsia="仿宋_GB2312" w:hAnsi="宋体" w:hint="eastAsia"/>
          <w:sz w:val="32"/>
          <w:szCs w:val="32"/>
        </w:rPr>
        <w:t>万元，</w:t>
      </w:r>
      <w:r w:rsidR="00BB6E9E">
        <w:rPr>
          <w:rFonts w:ascii="仿宋_GB2312" w:eastAsia="仿宋_GB2312" w:hAnsi="宋体" w:hint="eastAsia"/>
          <w:sz w:val="32"/>
          <w:szCs w:val="32"/>
        </w:rPr>
        <w:t>下降</w:t>
      </w:r>
      <w:r w:rsidR="003A4B13" w:rsidRPr="009546BC">
        <w:rPr>
          <w:rFonts w:ascii="仿宋_GB2312" w:eastAsia="仿宋_GB2312" w:hAnsi="宋体" w:hint="eastAsia"/>
          <w:sz w:val="32"/>
          <w:szCs w:val="32"/>
        </w:rPr>
        <w:t>了</w:t>
      </w:r>
      <w:r w:rsidR="00BB6E9E">
        <w:rPr>
          <w:rFonts w:ascii="仿宋_GB2312" w:eastAsia="仿宋_GB2312" w:hAnsi="宋体" w:hint="eastAsia"/>
          <w:sz w:val="32"/>
          <w:szCs w:val="32"/>
        </w:rPr>
        <w:t>26.74</w:t>
      </w:r>
      <w:r w:rsidR="003A4B13" w:rsidRPr="009546BC">
        <w:rPr>
          <w:rFonts w:ascii="仿宋_GB2312" w:eastAsia="仿宋_GB2312" w:hAnsi="宋体" w:hint="eastAsia"/>
          <w:sz w:val="32"/>
          <w:szCs w:val="32"/>
        </w:rPr>
        <w:t>%</w:t>
      </w:r>
      <w:r w:rsidR="00BB6E9E">
        <w:rPr>
          <w:rFonts w:ascii="仿宋_GB2312" w:eastAsia="仿宋_GB2312" w:hAnsi="宋体" w:hint="eastAsia"/>
          <w:sz w:val="32"/>
          <w:szCs w:val="32"/>
        </w:rPr>
        <w:t>；另外</w:t>
      </w:r>
      <w:r w:rsidR="00BB6E9E" w:rsidRPr="009546BC">
        <w:rPr>
          <w:rFonts w:ascii="仿宋_GB2312" w:eastAsia="仿宋_GB2312" w:hAnsi="宋体" w:hint="eastAsia"/>
          <w:sz w:val="32"/>
          <w:szCs w:val="32"/>
        </w:rPr>
        <w:t>一般预算拨款</w:t>
      </w:r>
      <w:r w:rsidR="00BB6E9E">
        <w:rPr>
          <w:rFonts w:ascii="仿宋_GB2312" w:eastAsia="仿宋_GB2312" w:hAnsi="宋体" w:hint="eastAsia"/>
          <w:sz w:val="32"/>
          <w:szCs w:val="32"/>
        </w:rPr>
        <w:t>比去年</w:t>
      </w:r>
      <w:r w:rsidR="00BB6E9E" w:rsidRPr="009546BC">
        <w:rPr>
          <w:rFonts w:ascii="仿宋_GB2312" w:eastAsia="仿宋_GB2312" w:hAnsi="宋体" w:hint="eastAsia"/>
          <w:sz w:val="32"/>
          <w:szCs w:val="32"/>
        </w:rPr>
        <w:t>有增</w:t>
      </w:r>
      <w:r w:rsidR="00BB6E9E">
        <w:rPr>
          <w:rFonts w:ascii="仿宋_GB2312" w:eastAsia="仿宋_GB2312" w:hAnsi="宋体" w:hint="eastAsia"/>
          <w:sz w:val="32"/>
          <w:szCs w:val="32"/>
        </w:rPr>
        <w:t>加30.65万元，</w:t>
      </w:r>
      <w:r w:rsidR="00BB6E9E" w:rsidRPr="009546BC">
        <w:rPr>
          <w:rFonts w:ascii="仿宋_GB2312" w:eastAsia="仿宋_GB2312" w:hAnsi="宋体" w:hint="eastAsia"/>
          <w:sz w:val="32"/>
          <w:szCs w:val="32"/>
        </w:rPr>
        <w:t>增长了</w:t>
      </w:r>
      <w:r w:rsidR="00BB6E9E">
        <w:rPr>
          <w:rFonts w:ascii="仿宋_GB2312" w:eastAsia="仿宋_GB2312" w:hAnsi="宋体" w:hint="eastAsia"/>
          <w:sz w:val="32"/>
          <w:szCs w:val="32"/>
        </w:rPr>
        <w:t>2.29</w:t>
      </w:r>
      <w:r w:rsidR="00BB6E9E" w:rsidRPr="009546BC">
        <w:rPr>
          <w:rFonts w:ascii="仿宋_GB2312" w:eastAsia="仿宋_GB2312" w:hAnsi="宋体" w:hint="eastAsia"/>
          <w:sz w:val="32"/>
          <w:szCs w:val="32"/>
        </w:rPr>
        <w:t>%</w:t>
      </w:r>
      <w:r w:rsidR="00BB6E9E">
        <w:rPr>
          <w:rFonts w:ascii="仿宋_GB2312" w:eastAsia="仿宋_GB2312" w:hAnsi="宋体" w:hint="eastAsia"/>
          <w:sz w:val="32"/>
          <w:szCs w:val="32"/>
        </w:rPr>
        <w:t>，</w:t>
      </w:r>
      <w:r w:rsidR="002707D9">
        <w:rPr>
          <w:rFonts w:ascii="仿宋_GB2312" w:eastAsia="仿宋_GB2312" w:hAnsi="宋体" w:hint="eastAsia"/>
          <w:sz w:val="32"/>
          <w:szCs w:val="32"/>
        </w:rPr>
        <w:t>两者相抵</w:t>
      </w:r>
      <w:r w:rsidR="002707D9" w:rsidRPr="009546BC">
        <w:rPr>
          <w:rFonts w:ascii="仿宋_GB2312" w:eastAsia="仿宋_GB2312" w:hAnsi="宋体" w:hint="eastAsia"/>
          <w:sz w:val="32"/>
          <w:szCs w:val="32"/>
        </w:rPr>
        <w:t>导致</w:t>
      </w:r>
      <w:r w:rsidR="005B5846" w:rsidRPr="009546BC">
        <w:rPr>
          <w:rFonts w:ascii="仿宋_GB2312" w:eastAsia="仿宋_GB2312" w:hAnsi="宋体" w:hint="eastAsia"/>
          <w:sz w:val="32"/>
          <w:szCs w:val="32"/>
        </w:rPr>
        <w:t>20</w:t>
      </w:r>
      <w:r w:rsidR="004250B5" w:rsidRPr="009546BC">
        <w:rPr>
          <w:rFonts w:ascii="仿宋_GB2312" w:eastAsia="仿宋_GB2312" w:hAnsi="宋体" w:hint="eastAsia"/>
          <w:sz w:val="32"/>
          <w:szCs w:val="32"/>
        </w:rPr>
        <w:t>2</w:t>
      </w:r>
      <w:r w:rsidR="00670A50" w:rsidRPr="009546BC">
        <w:rPr>
          <w:rFonts w:ascii="仿宋_GB2312" w:eastAsia="仿宋_GB2312" w:hAnsi="宋体" w:hint="eastAsia"/>
          <w:sz w:val="32"/>
          <w:szCs w:val="32"/>
        </w:rPr>
        <w:t>2</w:t>
      </w:r>
      <w:r w:rsidR="005B5846" w:rsidRPr="009546BC">
        <w:rPr>
          <w:rFonts w:ascii="仿宋_GB2312" w:eastAsia="仿宋_GB2312" w:hAnsi="宋体" w:hint="eastAsia"/>
          <w:sz w:val="32"/>
          <w:szCs w:val="32"/>
        </w:rPr>
        <w:t>年</w:t>
      </w:r>
      <w:r w:rsidR="00F62FB1">
        <w:rPr>
          <w:rFonts w:ascii="仿宋_GB2312" w:eastAsia="仿宋_GB2312" w:hAnsi="宋体" w:hint="eastAsia"/>
          <w:sz w:val="32"/>
          <w:szCs w:val="32"/>
        </w:rPr>
        <w:t>单位</w:t>
      </w:r>
      <w:r w:rsidR="00425636" w:rsidRPr="009546BC">
        <w:rPr>
          <w:rFonts w:ascii="仿宋_GB2312" w:eastAsia="仿宋_GB2312" w:hAnsi="宋体" w:hint="eastAsia"/>
          <w:sz w:val="32"/>
          <w:szCs w:val="32"/>
        </w:rPr>
        <w:t>收支预算</w:t>
      </w:r>
      <w:r w:rsidR="00B90C2D" w:rsidRPr="009546BC">
        <w:rPr>
          <w:rFonts w:ascii="仿宋_GB2312" w:eastAsia="仿宋_GB2312" w:hAnsi="宋体" w:hint="eastAsia"/>
          <w:sz w:val="32"/>
          <w:szCs w:val="32"/>
        </w:rPr>
        <w:t>较去年</w:t>
      </w:r>
      <w:r w:rsidR="004250B5" w:rsidRPr="009546BC">
        <w:rPr>
          <w:rFonts w:ascii="仿宋_GB2312" w:eastAsia="仿宋_GB2312" w:hAnsi="宋体" w:hint="eastAsia"/>
          <w:sz w:val="32"/>
          <w:szCs w:val="32"/>
        </w:rPr>
        <w:t>略有</w:t>
      </w:r>
      <w:r w:rsidR="002707D9">
        <w:rPr>
          <w:rFonts w:ascii="仿宋_GB2312" w:eastAsia="仿宋_GB2312" w:hAnsi="宋体" w:hint="eastAsia"/>
          <w:sz w:val="32"/>
          <w:szCs w:val="32"/>
        </w:rPr>
        <w:t>下降</w:t>
      </w:r>
      <w:r w:rsidR="00425636" w:rsidRPr="009546BC">
        <w:rPr>
          <w:rFonts w:ascii="仿宋_GB2312" w:eastAsia="仿宋_GB2312" w:hAnsi="宋体" w:hint="eastAsia"/>
          <w:sz w:val="32"/>
          <w:szCs w:val="32"/>
        </w:rPr>
        <w:t>。</w:t>
      </w:r>
    </w:p>
    <w:p w:rsidR="00576247" w:rsidRDefault="00576247" w:rsidP="00576247">
      <w:pPr>
        <w:autoSpaceDE w:val="0"/>
        <w:autoSpaceDN w:val="0"/>
        <w:adjustRightInd w:val="0"/>
        <w:ind w:firstLineChars="200" w:firstLine="640"/>
        <w:jc w:val="left"/>
        <w:rPr>
          <w:rFonts w:ascii="楷体_GB2312" w:eastAsia="楷体_GB2312" w:cs="仿宋_GB2312"/>
          <w:kern w:val="0"/>
          <w:sz w:val="32"/>
          <w:szCs w:val="32"/>
        </w:rPr>
      </w:pPr>
      <w:r w:rsidRPr="004E3E94">
        <w:rPr>
          <w:rFonts w:ascii="楷体_GB2312" w:eastAsia="楷体_GB2312" w:cs="仿宋_GB2312" w:hint="eastAsia"/>
          <w:kern w:val="0"/>
          <w:sz w:val="32"/>
          <w:szCs w:val="32"/>
        </w:rPr>
        <w:t>二、</w:t>
      </w:r>
      <w:r w:rsidR="00D613DC">
        <w:rPr>
          <w:rFonts w:ascii="楷体_GB2312" w:eastAsia="楷体_GB2312" w:cs="仿宋_GB2312" w:hint="eastAsia"/>
          <w:kern w:val="0"/>
          <w:sz w:val="32"/>
          <w:szCs w:val="32"/>
        </w:rPr>
        <w:t>单位</w:t>
      </w:r>
      <w:r w:rsidRPr="00552EBB">
        <w:rPr>
          <w:rFonts w:ascii="楷体_GB2312" w:eastAsia="楷体_GB2312" w:cs="仿宋_GB2312" w:hint="eastAsia"/>
          <w:kern w:val="0"/>
          <w:sz w:val="32"/>
          <w:szCs w:val="32"/>
        </w:rPr>
        <w:t>收入预算情况说明</w:t>
      </w:r>
    </w:p>
    <w:p w:rsidR="00C008D0" w:rsidRDefault="009546BC" w:rsidP="00AF368B">
      <w:pPr>
        <w:ind w:firstLine="645"/>
        <w:rPr>
          <w:rFonts w:ascii="仿宋_GB2312" w:eastAsia="仿宋_GB2312" w:hAnsi="宋体"/>
          <w:sz w:val="32"/>
          <w:szCs w:val="32"/>
        </w:rPr>
      </w:pPr>
      <w:r w:rsidRPr="009546BC">
        <w:rPr>
          <w:rFonts w:ascii="仿宋_GB2312" w:eastAsia="仿宋_GB2312" w:hAnsi="宋体" w:hint="eastAsia"/>
          <w:sz w:val="32"/>
          <w:szCs w:val="32"/>
        </w:rPr>
        <w:t>2022年预算总收入</w:t>
      </w:r>
      <w:r w:rsidR="00AD7D4F">
        <w:rPr>
          <w:rFonts w:ascii="仿宋_GB2312" w:eastAsia="仿宋_GB2312" w:hAnsi="宋体" w:hint="eastAsia"/>
          <w:sz w:val="32"/>
          <w:szCs w:val="32"/>
        </w:rPr>
        <w:t>1549.26</w:t>
      </w:r>
      <w:r w:rsidR="00AD7D4F" w:rsidRPr="009546BC">
        <w:rPr>
          <w:rFonts w:ascii="仿宋_GB2312" w:eastAsia="仿宋_GB2312" w:hAnsi="宋体" w:hint="eastAsia"/>
          <w:sz w:val="32"/>
          <w:szCs w:val="32"/>
        </w:rPr>
        <w:t>万元，同比减少了</w:t>
      </w:r>
      <w:r w:rsidR="00AD7D4F">
        <w:rPr>
          <w:rFonts w:ascii="仿宋_GB2312" w:eastAsia="仿宋_GB2312" w:hAnsi="宋体" w:hint="eastAsia"/>
          <w:sz w:val="32"/>
          <w:szCs w:val="32"/>
        </w:rPr>
        <w:t>38.11</w:t>
      </w:r>
      <w:r w:rsidR="00AD7D4F" w:rsidRPr="009546BC">
        <w:rPr>
          <w:rFonts w:ascii="仿宋_GB2312" w:eastAsia="仿宋_GB2312" w:hAnsi="宋体" w:hint="eastAsia"/>
          <w:sz w:val="32"/>
          <w:szCs w:val="32"/>
        </w:rPr>
        <w:t>万元，</w:t>
      </w:r>
      <w:r w:rsidR="00AD7D4F">
        <w:rPr>
          <w:rFonts w:ascii="仿宋_GB2312" w:eastAsia="仿宋_GB2312" w:hAnsi="宋体" w:hint="eastAsia"/>
          <w:sz w:val="32"/>
          <w:szCs w:val="32"/>
        </w:rPr>
        <w:t>下降</w:t>
      </w:r>
      <w:r w:rsidR="00AD7D4F" w:rsidRPr="009546BC">
        <w:rPr>
          <w:rFonts w:ascii="仿宋_GB2312" w:eastAsia="仿宋_GB2312" w:hAnsi="宋体" w:hint="eastAsia"/>
          <w:sz w:val="32"/>
          <w:szCs w:val="32"/>
        </w:rPr>
        <w:t>了</w:t>
      </w:r>
      <w:r w:rsidR="00AD7D4F">
        <w:rPr>
          <w:rFonts w:ascii="仿宋_GB2312" w:eastAsia="仿宋_GB2312" w:hAnsi="宋体" w:hint="eastAsia"/>
          <w:sz w:val="32"/>
          <w:szCs w:val="32"/>
        </w:rPr>
        <w:t>2.40</w:t>
      </w:r>
      <w:r w:rsidR="00AD7D4F" w:rsidRPr="009546BC">
        <w:rPr>
          <w:rFonts w:ascii="仿宋_GB2312" w:eastAsia="仿宋_GB2312" w:hAnsi="宋体" w:hint="eastAsia"/>
          <w:sz w:val="32"/>
          <w:szCs w:val="32"/>
        </w:rPr>
        <w:t>%。</w:t>
      </w:r>
      <w:r w:rsidR="0021313F" w:rsidRPr="009546BC">
        <w:rPr>
          <w:rFonts w:ascii="仿宋_GB2312" w:eastAsia="仿宋_GB2312" w:hAnsi="宋体" w:hint="eastAsia"/>
          <w:sz w:val="32"/>
          <w:szCs w:val="32"/>
        </w:rPr>
        <w:t>其中一般预算拨款</w:t>
      </w:r>
      <w:r w:rsidR="00AD7D4F">
        <w:rPr>
          <w:rFonts w:ascii="仿宋_GB2312" w:eastAsia="仿宋_GB2312" w:hAnsi="宋体" w:hint="eastAsia"/>
          <w:sz w:val="32"/>
          <w:szCs w:val="32"/>
        </w:rPr>
        <w:t>1366.91</w:t>
      </w:r>
      <w:r w:rsidRPr="009546BC">
        <w:rPr>
          <w:rFonts w:ascii="仿宋_GB2312" w:eastAsia="仿宋_GB2312" w:hAnsi="宋体" w:hint="eastAsia"/>
          <w:sz w:val="32"/>
          <w:szCs w:val="32"/>
        </w:rPr>
        <w:t>万元，</w:t>
      </w:r>
      <w:r w:rsidR="00AD7D4F" w:rsidRPr="009546BC">
        <w:rPr>
          <w:rFonts w:ascii="仿宋_GB2312" w:eastAsia="仿宋_GB2312" w:hAnsi="宋体" w:hint="eastAsia"/>
          <w:sz w:val="32"/>
          <w:szCs w:val="32"/>
        </w:rPr>
        <w:t>增</w:t>
      </w:r>
      <w:r w:rsidR="00AD7D4F">
        <w:rPr>
          <w:rFonts w:ascii="仿宋_GB2312" w:eastAsia="仿宋_GB2312" w:hAnsi="宋体" w:hint="eastAsia"/>
          <w:sz w:val="32"/>
          <w:szCs w:val="32"/>
        </w:rPr>
        <w:t>加了30.65万元，</w:t>
      </w:r>
      <w:r w:rsidR="00AD7D4F" w:rsidRPr="009546BC">
        <w:rPr>
          <w:rFonts w:ascii="仿宋_GB2312" w:eastAsia="仿宋_GB2312" w:hAnsi="宋体" w:hint="eastAsia"/>
          <w:sz w:val="32"/>
          <w:szCs w:val="32"/>
        </w:rPr>
        <w:t>增长了</w:t>
      </w:r>
      <w:r w:rsidR="00AD7D4F">
        <w:rPr>
          <w:rFonts w:ascii="仿宋_GB2312" w:eastAsia="仿宋_GB2312" w:hAnsi="宋体" w:hint="eastAsia"/>
          <w:sz w:val="32"/>
          <w:szCs w:val="32"/>
        </w:rPr>
        <w:t>2.29</w:t>
      </w:r>
      <w:r w:rsidR="00AD7D4F" w:rsidRPr="009546BC">
        <w:rPr>
          <w:rFonts w:ascii="仿宋_GB2312" w:eastAsia="仿宋_GB2312" w:hAnsi="宋体" w:hint="eastAsia"/>
          <w:sz w:val="32"/>
          <w:szCs w:val="32"/>
        </w:rPr>
        <w:t>%</w:t>
      </w:r>
      <w:r w:rsidR="00AD7D4F">
        <w:rPr>
          <w:rFonts w:ascii="仿宋_GB2312" w:eastAsia="仿宋_GB2312" w:hAnsi="宋体" w:hint="eastAsia"/>
          <w:sz w:val="32"/>
          <w:szCs w:val="32"/>
        </w:rPr>
        <w:t>，</w:t>
      </w:r>
      <w:r w:rsidR="007526D3">
        <w:rPr>
          <w:rFonts w:ascii="仿宋_GB2312" w:eastAsia="仿宋_GB2312" w:hAnsi="宋体" w:hint="eastAsia"/>
          <w:sz w:val="32"/>
          <w:szCs w:val="32"/>
        </w:rPr>
        <w:t>增长</w:t>
      </w:r>
      <w:r w:rsidR="007526D3" w:rsidRPr="00C008D0">
        <w:rPr>
          <w:rFonts w:ascii="仿宋_GB2312" w:eastAsia="仿宋_GB2312" w:hAnsi="宋体" w:hint="eastAsia"/>
          <w:sz w:val="32"/>
          <w:szCs w:val="32"/>
        </w:rPr>
        <w:t>原因主要是</w:t>
      </w:r>
      <w:r w:rsidR="007526D3">
        <w:rPr>
          <w:rFonts w:ascii="仿宋_GB2312" w:eastAsia="仿宋_GB2312" w:hAnsi="宋体" w:hint="eastAsia"/>
          <w:sz w:val="32"/>
          <w:szCs w:val="32"/>
        </w:rPr>
        <w:t>在职人员工资福利支出和对个人和家庭的补助支出增加</w:t>
      </w:r>
      <w:r w:rsidR="0021313F" w:rsidRPr="009546BC">
        <w:rPr>
          <w:rFonts w:ascii="仿宋_GB2312" w:eastAsia="仿宋_GB2312" w:hAnsi="宋体" w:hint="eastAsia"/>
          <w:sz w:val="32"/>
          <w:szCs w:val="32"/>
        </w:rPr>
        <w:t>；未纳入财政专户管理的收入为</w:t>
      </w:r>
      <w:r w:rsidR="00AD7D4F">
        <w:rPr>
          <w:rFonts w:ascii="仿宋_GB2312" w:eastAsia="仿宋_GB2312" w:hAnsi="宋体" w:hint="eastAsia"/>
          <w:sz w:val="32"/>
          <w:szCs w:val="32"/>
        </w:rPr>
        <w:t>182.35</w:t>
      </w:r>
      <w:r w:rsidR="0021313F" w:rsidRPr="009546BC">
        <w:rPr>
          <w:rFonts w:ascii="仿宋_GB2312" w:eastAsia="仿宋_GB2312" w:hAnsi="宋体" w:hint="eastAsia"/>
          <w:sz w:val="32"/>
          <w:szCs w:val="32"/>
        </w:rPr>
        <w:t>万元，同比减少了</w:t>
      </w:r>
      <w:r w:rsidR="00AD7D4F">
        <w:rPr>
          <w:rFonts w:ascii="仿宋_GB2312" w:eastAsia="仿宋_GB2312" w:hAnsi="宋体" w:hint="eastAsia"/>
          <w:sz w:val="32"/>
          <w:szCs w:val="32"/>
        </w:rPr>
        <w:t>68.76</w:t>
      </w:r>
      <w:r w:rsidR="0021313F" w:rsidRPr="009546BC">
        <w:rPr>
          <w:rFonts w:ascii="仿宋_GB2312" w:eastAsia="仿宋_GB2312" w:hAnsi="宋体" w:hint="eastAsia"/>
          <w:sz w:val="32"/>
          <w:szCs w:val="32"/>
        </w:rPr>
        <w:t>万元，下降了</w:t>
      </w:r>
      <w:r w:rsidR="00AD7D4F">
        <w:rPr>
          <w:rFonts w:ascii="仿宋_GB2312" w:eastAsia="仿宋_GB2312" w:hAnsi="宋体" w:hint="eastAsia"/>
          <w:sz w:val="32"/>
          <w:szCs w:val="32"/>
        </w:rPr>
        <w:t>26.74</w:t>
      </w:r>
      <w:r w:rsidR="0021313F" w:rsidRPr="009546BC">
        <w:rPr>
          <w:rFonts w:ascii="仿宋_GB2312" w:eastAsia="仿宋_GB2312" w:hAnsi="宋体" w:hint="eastAsia"/>
          <w:sz w:val="32"/>
          <w:szCs w:val="32"/>
        </w:rPr>
        <w:t>%</w:t>
      </w:r>
      <w:r w:rsidR="00AD7D4F">
        <w:rPr>
          <w:rFonts w:ascii="仿宋_GB2312" w:eastAsia="仿宋_GB2312" w:hAnsi="宋体" w:hint="eastAsia"/>
          <w:sz w:val="32"/>
          <w:szCs w:val="32"/>
        </w:rPr>
        <w:t>。</w:t>
      </w:r>
      <w:r w:rsidR="003A2159" w:rsidRPr="00C008D0">
        <w:rPr>
          <w:rFonts w:ascii="仿宋_GB2312" w:eastAsia="仿宋_GB2312" w:hAnsi="宋体" w:hint="eastAsia"/>
          <w:sz w:val="32"/>
          <w:szCs w:val="32"/>
        </w:rPr>
        <w:t>因此202</w:t>
      </w:r>
      <w:r>
        <w:rPr>
          <w:rFonts w:ascii="仿宋_GB2312" w:eastAsia="仿宋_GB2312" w:hAnsi="宋体" w:hint="eastAsia"/>
          <w:sz w:val="32"/>
          <w:szCs w:val="32"/>
        </w:rPr>
        <w:t>2</w:t>
      </w:r>
      <w:r w:rsidR="003A2159" w:rsidRPr="00C008D0">
        <w:rPr>
          <w:rFonts w:ascii="仿宋_GB2312" w:eastAsia="仿宋_GB2312" w:hAnsi="宋体" w:hint="eastAsia"/>
          <w:sz w:val="32"/>
          <w:szCs w:val="32"/>
        </w:rPr>
        <w:t>年预算的</w:t>
      </w:r>
      <w:r w:rsidR="00C1289E" w:rsidRPr="009546BC">
        <w:rPr>
          <w:rFonts w:ascii="仿宋_GB2312" w:eastAsia="仿宋_GB2312" w:hAnsi="宋体" w:hint="eastAsia"/>
          <w:sz w:val="32"/>
          <w:szCs w:val="32"/>
        </w:rPr>
        <w:t>未纳入财政专户管理的收入预算</w:t>
      </w:r>
      <w:r w:rsidR="00C1289E">
        <w:rPr>
          <w:rFonts w:ascii="仿宋_GB2312" w:eastAsia="仿宋_GB2312" w:hAnsi="宋体" w:hint="eastAsia"/>
          <w:sz w:val="32"/>
          <w:szCs w:val="32"/>
        </w:rPr>
        <w:t>减少</w:t>
      </w:r>
      <w:r w:rsidR="003A2159" w:rsidRPr="00C008D0">
        <w:rPr>
          <w:rFonts w:ascii="仿宋_GB2312" w:eastAsia="仿宋_GB2312" w:hAnsi="宋体" w:hint="eastAsia"/>
          <w:sz w:val="32"/>
          <w:szCs w:val="32"/>
        </w:rPr>
        <w:t>，从而导致</w:t>
      </w:r>
      <w:r w:rsidR="00F62FB1">
        <w:rPr>
          <w:rFonts w:ascii="仿宋_GB2312" w:eastAsia="仿宋_GB2312" w:hAnsi="宋体" w:hint="eastAsia"/>
          <w:sz w:val="32"/>
          <w:szCs w:val="32"/>
        </w:rPr>
        <w:t>单位</w:t>
      </w:r>
      <w:r w:rsidR="003A2159" w:rsidRPr="00C008D0">
        <w:rPr>
          <w:rFonts w:ascii="仿宋_GB2312" w:eastAsia="仿宋_GB2312" w:hAnsi="宋体" w:hint="eastAsia"/>
          <w:sz w:val="32"/>
          <w:szCs w:val="32"/>
        </w:rPr>
        <w:t>收支预算较去年略有</w:t>
      </w:r>
      <w:r w:rsidR="00C1289E">
        <w:rPr>
          <w:rFonts w:ascii="仿宋_GB2312" w:eastAsia="仿宋_GB2312" w:hAnsi="宋体" w:hint="eastAsia"/>
          <w:sz w:val="32"/>
          <w:szCs w:val="32"/>
        </w:rPr>
        <w:t>下降</w:t>
      </w:r>
      <w:r w:rsidR="003A2159" w:rsidRPr="00C008D0">
        <w:rPr>
          <w:rFonts w:ascii="仿宋_GB2312" w:eastAsia="仿宋_GB2312" w:hAnsi="宋体" w:hint="eastAsia"/>
          <w:sz w:val="32"/>
          <w:szCs w:val="32"/>
        </w:rPr>
        <w:t>。</w:t>
      </w:r>
    </w:p>
    <w:p w:rsidR="00576247" w:rsidRDefault="00576247" w:rsidP="00AF368B">
      <w:pPr>
        <w:ind w:firstLine="645"/>
        <w:rPr>
          <w:rFonts w:ascii="楷体_GB2312" w:eastAsia="楷体_GB2312" w:cs="仿宋_GB2312"/>
          <w:kern w:val="0"/>
          <w:sz w:val="32"/>
          <w:szCs w:val="32"/>
        </w:rPr>
      </w:pPr>
      <w:r w:rsidRPr="00552EBB">
        <w:rPr>
          <w:rFonts w:ascii="楷体_GB2312" w:eastAsia="楷体_GB2312" w:cs="仿宋_GB2312" w:hint="eastAsia"/>
          <w:kern w:val="0"/>
          <w:sz w:val="32"/>
          <w:szCs w:val="32"/>
        </w:rPr>
        <w:t>三、</w:t>
      </w:r>
      <w:r w:rsidR="00D613DC">
        <w:rPr>
          <w:rFonts w:ascii="楷体_GB2312" w:eastAsia="楷体_GB2312" w:cs="仿宋_GB2312" w:hint="eastAsia"/>
          <w:kern w:val="0"/>
          <w:sz w:val="32"/>
          <w:szCs w:val="32"/>
        </w:rPr>
        <w:t>单位</w:t>
      </w:r>
      <w:r w:rsidRPr="00552EBB">
        <w:rPr>
          <w:rFonts w:ascii="楷体_GB2312" w:eastAsia="楷体_GB2312" w:cs="仿宋_GB2312" w:hint="eastAsia"/>
          <w:kern w:val="0"/>
          <w:sz w:val="32"/>
          <w:szCs w:val="32"/>
        </w:rPr>
        <w:t>支出预算情况说明</w:t>
      </w:r>
    </w:p>
    <w:p w:rsidR="003A2159" w:rsidRPr="009546BC" w:rsidRDefault="009546BC" w:rsidP="00C008D0">
      <w:pPr>
        <w:ind w:firstLineChars="200" w:firstLine="640"/>
        <w:rPr>
          <w:rFonts w:ascii="仿宋_GB2312" w:eastAsia="仿宋_GB2312" w:hAnsi="宋体"/>
          <w:sz w:val="32"/>
          <w:szCs w:val="32"/>
        </w:rPr>
      </w:pPr>
      <w:r w:rsidRPr="009546BC">
        <w:rPr>
          <w:rFonts w:ascii="仿宋_GB2312" w:eastAsia="仿宋_GB2312" w:hAnsi="宋体" w:hint="eastAsia"/>
          <w:sz w:val="32"/>
          <w:szCs w:val="32"/>
        </w:rPr>
        <w:t>2022年支出预算</w:t>
      </w:r>
      <w:r w:rsidR="00E01EC1">
        <w:rPr>
          <w:rFonts w:ascii="仿宋_GB2312" w:eastAsia="仿宋_GB2312" w:hAnsi="宋体" w:hint="eastAsia"/>
          <w:sz w:val="32"/>
          <w:szCs w:val="32"/>
        </w:rPr>
        <w:t>1549.26</w:t>
      </w:r>
      <w:r w:rsidRPr="009546BC">
        <w:rPr>
          <w:rFonts w:ascii="仿宋_GB2312" w:eastAsia="仿宋_GB2312" w:hAnsi="宋体" w:hint="eastAsia"/>
          <w:sz w:val="32"/>
          <w:szCs w:val="32"/>
        </w:rPr>
        <w:t>万元，按预算科目分，共分为四类，其中：资源探勘信息等支出</w:t>
      </w:r>
      <w:r w:rsidR="00E01EC1">
        <w:rPr>
          <w:rFonts w:ascii="仿宋_GB2312" w:eastAsia="仿宋_GB2312" w:hAnsi="宋体" w:hint="eastAsia"/>
          <w:sz w:val="32"/>
          <w:szCs w:val="32"/>
        </w:rPr>
        <w:t>1227.33</w:t>
      </w:r>
      <w:r w:rsidRPr="009546BC">
        <w:rPr>
          <w:rFonts w:ascii="仿宋_GB2312" w:eastAsia="仿宋_GB2312" w:hAnsi="宋体" w:hint="eastAsia"/>
          <w:sz w:val="32"/>
          <w:szCs w:val="32"/>
        </w:rPr>
        <w:t>万元，占支出总预算</w:t>
      </w:r>
      <w:r w:rsidR="00E01EC1">
        <w:rPr>
          <w:rFonts w:ascii="仿宋_GB2312" w:eastAsia="仿宋_GB2312" w:hAnsi="宋体" w:hint="eastAsia"/>
          <w:sz w:val="32"/>
          <w:szCs w:val="32"/>
        </w:rPr>
        <w:t>79.22</w:t>
      </w:r>
      <w:r w:rsidRPr="009546BC">
        <w:rPr>
          <w:rFonts w:ascii="仿宋_GB2312" w:eastAsia="仿宋_GB2312" w:hAnsi="宋体" w:hint="eastAsia"/>
          <w:sz w:val="32"/>
          <w:szCs w:val="32"/>
        </w:rPr>
        <w:t>%；社会保障和就业支出</w:t>
      </w:r>
      <w:r w:rsidR="00E01EC1">
        <w:rPr>
          <w:rFonts w:ascii="仿宋_GB2312" w:eastAsia="仿宋_GB2312" w:hAnsi="宋体" w:hint="eastAsia"/>
          <w:sz w:val="32"/>
          <w:szCs w:val="32"/>
        </w:rPr>
        <w:t>192.64</w:t>
      </w:r>
      <w:r w:rsidRPr="009546BC">
        <w:rPr>
          <w:rFonts w:ascii="仿宋_GB2312" w:eastAsia="仿宋_GB2312" w:hAnsi="宋体" w:hint="eastAsia"/>
          <w:sz w:val="32"/>
          <w:szCs w:val="32"/>
        </w:rPr>
        <w:t>万元，占总预算</w:t>
      </w:r>
      <w:r w:rsidR="00E01EC1">
        <w:rPr>
          <w:rFonts w:ascii="仿宋_GB2312" w:eastAsia="仿宋_GB2312" w:hAnsi="宋体" w:hint="eastAsia"/>
          <w:sz w:val="32"/>
          <w:szCs w:val="32"/>
        </w:rPr>
        <w:t>12.43</w:t>
      </w:r>
      <w:r w:rsidRPr="009546BC">
        <w:rPr>
          <w:rFonts w:ascii="仿宋_GB2312" w:eastAsia="仿宋_GB2312" w:hAnsi="宋体" w:hint="eastAsia"/>
          <w:sz w:val="32"/>
          <w:szCs w:val="32"/>
        </w:rPr>
        <w:t>%；卫生健康支出</w:t>
      </w:r>
      <w:r w:rsidR="00E01EC1">
        <w:rPr>
          <w:rFonts w:ascii="仿宋_GB2312" w:eastAsia="仿宋_GB2312" w:hAnsi="宋体" w:hint="eastAsia"/>
          <w:sz w:val="32"/>
          <w:szCs w:val="32"/>
        </w:rPr>
        <w:t>49.32</w:t>
      </w:r>
      <w:r w:rsidRPr="009546BC">
        <w:rPr>
          <w:rFonts w:ascii="仿宋_GB2312" w:eastAsia="仿宋_GB2312" w:hAnsi="宋体" w:hint="eastAsia"/>
          <w:sz w:val="32"/>
          <w:szCs w:val="32"/>
        </w:rPr>
        <w:t>万元，占支出总预算</w:t>
      </w:r>
      <w:r w:rsidR="00E01EC1">
        <w:rPr>
          <w:rFonts w:ascii="仿宋_GB2312" w:eastAsia="仿宋_GB2312" w:hAnsi="宋体" w:hint="eastAsia"/>
          <w:sz w:val="32"/>
          <w:szCs w:val="32"/>
        </w:rPr>
        <w:t>3.18</w:t>
      </w:r>
      <w:r w:rsidRPr="009546BC">
        <w:rPr>
          <w:rFonts w:ascii="仿宋_GB2312" w:eastAsia="仿宋_GB2312" w:hAnsi="宋体" w:hint="eastAsia"/>
          <w:sz w:val="32"/>
          <w:szCs w:val="32"/>
        </w:rPr>
        <w:t>%；住房保障支出</w:t>
      </w:r>
      <w:r w:rsidR="00E01EC1">
        <w:rPr>
          <w:rFonts w:ascii="仿宋_GB2312" w:eastAsia="仿宋_GB2312" w:hAnsi="宋体" w:hint="eastAsia"/>
          <w:sz w:val="32"/>
          <w:szCs w:val="32"/>
        </w:rPr>
        <w:t>79.97</w:t>
      </w:r>
      <w:r w:rsidRPr="009546BC">
        <w:rPr>
          <w:rFonts w:ascii="仿宋_GB2312" w:eastAsia="仿宋_GB2312" w:hAnsi="宋体" w:hint="eastAsia"/>
          <w:sz w:val="32"/>
          <w:szCs w:val="32"/>
        </w:rPr>
        <w:t>万元，占支出总预算</w:t>
      </w:r>
      <w:r w:rsidR="00E01EC1">
        <w:rPr>
          <w:rFonts w:ascii="仿宋_GB2312" w:eastAsia="仿宋_GB2312" w:hAnsi="宋体" w:hint="eastAsia"/>
          <w:sz w:val="32"/>
          <w:szCs w:val="32"/>
        </w:rPr>
        <w:t>5.17</w:t>
      </w:r>
      <w:r w:rsidRPr="009546BC">
        <w:rPr>
          <w:rFonts w:ascii="仿宋_GB2312" w:eastAsia="仿宋_GB2312" w:hAnsi="宋体" w:hint="eastAsia"/>
          <w:sz w:val="32"/>
          <w:szCs w:val="32"/>
        </w:rPr>
        <w:t>%。</w:t>
      </w:r>
    </w:p>
    <w:p w:rsidR="009546BC" w:rsidRPr="009546BC" w:rsidRDefault="009546BC" w:rsidP="009546BC">
      <w:pPr>
        <w:ind w:firstLineChars="200" w:firstLine="640"/>
        <w:rPr>
          <w:rFonts w:ascii="仿宋_GB2312" w:eastAsia="仿宋_GB2312" w:hAnsi="宋体"/>
          <w:sz w:val="32"/>
          <w:szCs w:val="32"/>
        </w:rPr>
      </w:pPr>
      <w:r w:rsidRPr="009546BC">
        <w:rPr>
          <w:rFonts w:ascii="仿宋_GB2312" w:eastAsia="仿宋_GB2312" w:hAnsi="宋体" w:hint="eastAsia"/>
          <w:sz w:val="32"/>
          <w:szCs w:val="32"/>
        </w:rPr>
        <w:t>按经济分类划分，工资福利支出预算</w:t>
      </w:r>
      <w:r w:rsidR="009061F2">
        <w:rPr>
          <w:rFonts w:ascii="仿宋_GB2312" w:eastAsia="仿宋_GB2312" w:hAnsi="宋体" w:hint="eastAsia"/>
          <w:sz w:val="32"/>
          <w:szCs w:val="32"/>
        </w:rPr>
        <w:t>1081.84</w:t>
      </w:r>
      <w:r w:rsidRPr="009546BC">
        <w:rPr>
          <w:rFonts w:ascii="仿宋_GB2312" w:eastAsia="仿宋_GB2312" w:hAnsi="宋体" w:hint="eastAsia"/>
          <w:sz w:val="32"/>
          <w:szCs w:val="32"/>
        </w:rPr>
        <w:t>万元（基本支出</w:t>
      </w:r>
      <w:r w:rsidR="006E46AC">
        <w:rPr>
          <w:rFonts w:ascii="仿宋_GB2312" w:eastAsia="仿宋_GB2312" w:hAnsi="宋体" w:hint="eastAsia"/>
          <w:sz w:val="32"/>
          <w:szCs w:val="32"/>
        </w:rPr>
        <w:t>971.44</w:t>
      </w:r>
      <w:r w:rsidRPr="009546BC">
        <w:rPr>
          <w:rFonts w:ascii="仿宋_GB2312" w:eastAsia="仿宋_GB2312" w:hAnsi="宋体" w:hint="eastAsia"/>
          <w:sz w:val="32"/>
          <w:szCs w:val="32"/>
        </w:rPr>
        <w:t>万元，项目支出</w:t>
      </w:r>
      <w:r w:rsidR="009061F2">
        <w:rPr>
          <w:rFonts w:ascii="仿宋_GB2312" w:eastAsia="仿宋_GB2312" w:hAnsi="宋体" w:hint="eastAsia"/>
          <w:sz w:val="32"/>
          <w:szCs w:val="32"/>
        </w:rPr>
        <w:t>110.70</w:t>
      </w:r>
      <w:r w:rsidRPr="009546BC">
        <w:rPr>
          <w:rFonts w:ascii="仿宋_GB2312" w:eastAsia="仿宋_GB2312" w:hAnsi="宋体" w:hint="eastAsia"/>
          <w:sz w:val="32"/>
          <w:szCs w:val="32"/>
        </w:rPr>
        <w:t>万元），占支出总预算的</w:t>
      </w:r>
      <w:r w:rsidR="009061F2">
        <w:rPr>
          <w:rFonts w:ascii="仿宋_GB2312" w:eastAsia="仿宋_GB2312" w:hAnsi="宋体" w:hint="eastAsia"/>
          <w:sz w:val="32"/>
          <w:szCs w:val="32"/>
        </w:rPr>
        <w:lastRenderedPageBreak/>
        <w:t>69.83</w:t>
      </w:r>
      <w:r w:rsidRPr="009546BC">
        <w:rPr>
          <w:rFonts w:ascii="仿宋_GB2312" w:eastAsia="仿宋_GB2312" w:hAnsi="宋体" w:hint="eastAsia"/>
          <w:sz w:val="32"/>
          <w:szCs w:val="32"/>
        </w:rPr>
        <w:t>%；商品和服务支出</w:t>
      </w:r>
      <w:r w:rsidR="009061F2">
        <w:rPr>
          <w:rFonts w:ascii="仿宋_GB2312" w:eastAsia="仿宋_GB2312" w:hAnsi="宋体" w:hint="eastAsia"/>
          <w:sz w:val="32"/>
          <w:szCs w:val="32"/>
        </w:rPr>
        <w:t>24</w:t>
      </w:r>
      <w:r w:rsidR="00314E79">
        <w:rPr>
          <w:rFonts w:ascii="仿宋_GB2312" w:eastAsia="仿宋_GB2312" w:hAnsi="宋体" w:hint="eastAsia"/>
          <w:sz w:val="32"/>
          <w:szCs w:val="32"/>
        </w:rPr>
        <w:t>0.38</w:t>
      </w:r>
      <w:r w:rsidRPr="009546BC">
        <w:rPr>
          <w:rFonts w:ascii="仿宋_GB2312" w:eastAsia="仿宋_GB2312" w:hAnsi="宋体" w:hint="eastAsia"/>
          <w:sz w:val="32"/>
          <w:szCs w:val="32"/>
        </w:rPr>
        <w:t>万元（基本支出</w:t>
      </w:r>
      <w:r w:rsidR="009061F2">
        <w:rPr>
          <w:rFonts w:ascii="仿宋_GB2312" w:eastAsia="仿宋_GB2312" w:hAnsi="宋体" w:hint="eastAsia"/>
          <w:sz w:val="32"/>
          <w:szCs w:val="32"/>
        </w:rPr>
        <w:t>113.</w:t>
      </w:r>
      <w:r w:rsidR="00314E79">
        <w:rPr>
          <w:rFonts w:ascii="仿宋_GB2312" w:eastAsia="仿宋_GB2312" w:hAnsi="宋体" w:hint="eastAsia"/>
          <w:sz w:val="32"/>
          <w:szCs w:val="32"/>
        </w:rPr>
        <w:t>02</w:t>
      </w:r>
      <w:r w:rsidRPr="009546BC">
        <w:rPr>
          <w:rFonts w:ascii="仿宋_GB2312" w:eastAsia="仿宋_GB2312" w:hAnsi="宋体" w:hint="eastAsia"/>
          <w:sz w:val="32"/>
          <w:szCs w:val="32"/>
        </w:rPr>
        <w:t>万元，项目支出</w:t>
      </w:r>
      <w:r w:rsidR="009061F2">
        <w:rPr>
          <w:rFonts w:ascii="仿宋_GB2312" w:eastAsia="仿宋_GB2312" w:hAnsi="宋体" w:hint="eastAsia"/>
          <w:sz w:val="32"/>
          <w:szCs w:val="32"/>
        </w:rPr>
        <w:t>127.36</w:t>
      </w:r>
      <w:r w:rsidRPr="009546BC">
        <w:rPr>
          <w:rFonts w:ascii="仿宋_GB2312" w:eastAsia="仿宋_GB2312" w:hAnsi="宋体" w:hint="eastAsia"/>
          <w:sz w:val="32"/>
          <w:szCs w:val="32"/>
        </w:rPr>
        <w:t>万元），占支出总预算的</w:t>
      </w:r>
      <w:r w:rsidR="00314E79">
        <w:rPr>
          <w:rFonts w:ascii="仿宋_GB2312" w:eastAsia="仿宋_GB2312" w:hAnsi="宋体" w:hint="eastAsia"/>
          <w:sz w:val="32"/>
          <w:szCs w:val="32"/>
        </w:rPr>
        <w:t>15.51</w:t>
      </w:r>
      <w:r w:rsidRPr="009546BC">
        <w:rPr>
          <w:rFonts w:ascii="仿宋_GB2312" w:eastAsia="仿宋_GB2312" w:hAnsi="宋体" w:hint="eastAsia"/>
          <w:sz w:val="32"/>
          <w:szCs w:val="32"/>
        </w:rPr>
        <w:t>%；对个人和家庭的补助支出预算</w:t>
      </w:r>
      <w:r w:rsidR="009061F2">
        <w:rPr>
          <w:rFonts w:ascii="仿宋_GB2312" w:eastAsia="仿宋_GB2312" w:hAnsi="宋体" w:hint="eastAsia"/>
          <w:sz w:val="32"/>
          <w:szCs w:val="32"/>
        </w:rPr>
        <w:t>222.10</w:t>
      </w:r>
      <w:r w:rsidRPr="009546BC">
        <w:rPr>
          <w:rFonts w:ascii="仿宋_GB2312" w:eastAsia="仿宋_GB2312" w:hAnsi="宋体" w:hint="eastAsia"/>
          <w:sz w:val="32"/>
          <w:szCs w:val="32"/>
        </w:rPr>
        <w:t>万元（基本支出</w:t>
      </w:r>
      <w:r w:rsidR="009061F2">
        <w:rPr>
          <w:rFonts w:ascii="仿宋_GB2312" w:eastAsia="仿宋_GB2312" w:hAnsi="宋体" w:hint="eastAsia"/>
          <w:sz w:val="32"/>
          <w:szCs w:val="32"/>
        </w:rPr>
        <w:t>222.10</w:t>
      </w:r>
      <w:r w:rsidRPr="009546BC">
        <w:rPr>
          <w:rFonts w:ascii="仿宋_GB2312" w:eastAsia="仿宋_GB2312" w:hAnsi="宋体" w:hint="eastAsia"/>
          <w:sz w:val="32"/>
          <w:szCs w:val="32"/>
        </w:rPr>
        <w:t>万元</w:t>
      </w:r>
      <w:r w:rsidR="009061F2">
        <w:rPr>
          <w:rFonts w:ascii="仿宋_GB2312" w:eastAsia="仿宋_GB2312" w:hAnsi="宋体" w:hint="eastAsia"/>
          <w:sz w:val="32"/>
          <w:szCs w:val="32"/>
        </w:rPr>
        <w:t>，</w:t>
      </w:r>
      <w:r w:rsidR="009061F2" w:rsidRPr="009546BC">
        <w:rPr>
          <w:rFonts w:ascii="仿宋_GB2312" w:eastAsia="仿宋_GB2312" w:hAnsi="宋体" w:hint="eastAsia"/>
          <w:sz w:val="32"/>
          <w:szCs w:val="32"/>
        </w:rPr>
        <w:t>项目支出</w:t>
      </w:r>
      <w:r w:rsidR="009061F2">
        <w:rPr>
          <w:rFonts w:ascii="仿宋_GB2312" w:eastAsia="仿宋_GB2312" w:hAnsi="宋体" w:hint="eastAsia"/>
          <w:sz w:val="32"/>
          <w:szCs w:val="32"/>
        </w:rPr>
        <w:t>0</w:t>
      </w:r>
      <w:r w:rsidR="009061F2" w:rsidRPr="009546BC">
        <w:rPr>
          <w:rFonts w:ascii="仿宋_GB2312" w:eastAsia="仿宋_GB2312" w:hAnsi="宋体" w:hint="eastAsia"/>
          <w:sz w:val="32"/>
          <w:szCs w:val="32"/>
        </w:rPr>
        <w:t>万元</w:t>
      </w:r>
      <w:r w:rsidR="009061F2">
        <w:rPr>
          <w:rFonts w:ascii="仿宋_GB2312" w:eastAsia="仿宋_GB2312" w:hAnsi="宋体" w:hint="eastAsia"/>
          <w:sz w:val="32"/>
          <w:szCs w:val="32"/>
        </w:rPr>
        <w:t>）</w:t>
      </w:r>
      <w:r w:rsidRPr="009546BC">
        <w:rPr>
          <w:rFonts w:ascii="仿宋_GB2312" w:eastAsia="仿宋_GB2312" w:hAnsi="宋体" w:hint="eastAsia"/>
          <w:sz w:val="32"/>
          <w:szCs w:val="32"/>
        </w:rPr>
        <w:t>，占支出总预算的</w:t>
      </w:r>
      <w:r w:rsidR="009061F2">
        <w:rPr>
          <w:rFonts w:ascii="仿宋_GB2312" w:eastAsia="仿宋_GB2312" w:hAnsi="宋体" w:hint="eastAsia"/>
          <w:sz w:val="32"/>
          <w:szCs w:val="32"/>
        </w:rPr>
        <w:t>14.3</w:t>
      </w:r>
      <w:r w:rsidR="00314E79">
        <w:rPr>
          <w:rFonts w:ascii="仿宋_GB2312" w:eastAsia="仿宋_GB2312" w:hAnsi="宋体" w:hint="eastAsia"/>
          <w:sz w:val="32"/>
          <w:szCs w:val="32"/>
        </w:rPr>
        <w:t>4</w:t>
      </w:r>
      <w:r w:rsidRPr="009546BC">
        <w:rPr>
          <w:rFonts w:ascii="仿宋_GB2312" w:eastAsia="仿宋_GB2312" w:hAnsi="宋体" w:hint="eastAsia"/>
          <w:sz w:val="32"/>
          <w:szCs w:val="32"/>
        </w:rPr>
        <w:t>%；其他支出预算</w:t>
      </w:r>
      <w:r w:rsidR="009061F2">
        <w:rPr>
          <w:rFonts w:ascii="仿宋_GB2312" w:eastAsia="仿宋_GB2312" w:hAnsi="宋体" w:hint="eastAsia"/>
          <w:sz w:val="32"/>
          <w:szCs w:val="32"/>
        </w:rPr>
        <w:t>4.95</w:t>
      </w:r>
      <w:r w:rsidRPr="009546BC">
        <w:rPr>
          <w:rFonts w:ascii="仿宋_GB2312" w:eastAsia="仿宋_GB2312" w:hAnsi="宋体" w:hint="eastAsia"/>
          <w:sz w:val="32"/>
          <w:szCs w:val="32"/>
        </w:rPr>
        <w:t>万元（基本支出0万元，项目支出</w:t>
      </w:r>
      <w:r w:rsidR="009061F2">
        <w:rPr>
          <w:rFonts w:ascii="仿宋_GB2312" w:eastAsia="仿宋_GB2312" w:hAnsi="宋体" w:hint="eastAsia"/>
          <w:sz w:val="32"/>
          <w:szCs w:val="32"/>
        </w:rPr>
        <w:t>4.95</w:t>
      </w:r>
      <w:r w:rsidRPr="009546BC">
        <w:rPr>
          <w:rFonts w:ascii="仿宋_GB2312" w:eastAsia="仿宋_GB2312" w:hAnsi="宋体" w:hint="eastAsia"/>
          <w:sz w:val="32"/>
          <w:szCs w:val="32"/>
        </w:rPr>
        <w:t>万元），占支出总预算的</w:t>
      </w:r>
      <w:r w:rsidR="00314E79">
        <w:rPr>
          <w:rFonts w:ascii="仿宋_GB2312" w:eastAsia="仿宋_GB2312" w:hAnsi="宋体" w:hint="eastAsia"/>
          <w:sz w:val="32"/>
          <w:szCs w:val="32"/>
        </w:rPr>
        <w:t>0.32</w:t>
      </w:r>
      <w:r w:rsidRPr="009546BC">
        <w:rPr>
          <w:rFonts w:ascii="仿宋_GB2312" w:eastAsia="仿宋_GB2312" w:hAnsi="宋体" w:hint="eastAsia"/>
          <w:sz w:val="32"/>
          <w:szCs w:val="32"/>
        </w:rPr>
        <w:t>%。</w:t>
      </w:r>
    </w:p>
    <w:p w:rsidR="00094D73" w:rsidRPr="009546BC" w:rsidRDefault="00D274A2" w:rsidP="00094D73">
      <w:pPr>
        <w:ind w:firstLine="645"/>
        <w:rPr>
          <w:rFonts w:ascii="仿宋_GB2312" w:eastAsia="仿宋_GB2312" w:hAnsi="宋体"/>
          <w:sz w:val="32"/>
          <w:szCs w:val="32"/>
        </w:rPr>
      </w:pPr>
      <w:r w:rsidRPr="00C008D0">
        <w:rPr>
          <w:rFonts w:ascii="仿宋_GB2312" w:eastAsia="仿宋_GB2312" w:hAnsi="宋体" w:hint="eastAsia"/>
          <w:sz w:val="32"/>
          <w:szCs w:val="32"/>
        </w:rPr>
        <w:t>增减原因主要是：</w:t>
      </w:r>
      <w:r w:rsidR="00094D73" w:rsidRPr="009546BC">
        <w:rPr>
          <w:rFonts w:ascii="仿宋_GB2312" w:eastAsia="仿宋_GB2312" w:hAnsi="宋体" w:hint="eastAsia"/>
          <w:sz w:val="32"/>
          <w:szCs w:val="32"/>
        </w:rPr>
        <w:t>一般预算拨款</w:t>
      </w:r>
      <w:r w:rsidR="00094D73">
        <w:rPr>
          <w:rFonts w:ascii="仿宋_GB2312" w:eastAsia="仿宋_GB2312" w:hAnsi="宋体" w:hint="eastAsia"/>
          <w:sz w:val="32"/>
          <w:szCs w:val="32"/>
        </w:rPr>
        <w:t>1366.91</w:t>
      </w:r>
      <w:r w:rsidR="00094D73" w:rsidRPr="009546BC">
        <w:rPr>
          <w:rFonts w:ascii="仿宋_GB2312" w:eastAsia="仿宋_GB2312" w:hAnsi="宋体" w:hint="eastAsia"/>
          <w:sz w:val="32"/>
          <w:szCs w:val="32"/>
        </w:rPr>
        <w:t>万元，增</w:t>
      </w:r>
      <w:r w:rsidR="00094D73">
        <w:rPr>
          <w:rFonts w:ascii="仿宋_GB2312" w:eastAsia="仿宋_GB2312" w:hAnsi="宋体" w:hint="eastAsia"/>
          <w:sz w:val="32"/>
          <w:szCs w:val="32"/>
        </w:rPr>
        <w:t>加了30.65万元，</w:t>
      </w:r>
      <w:r w:rsidR="00094D73" w:rsidRPr="009546BC">
        <w:rPr>
          <w:rFonts w:ascii="仿宋_GB2312" w:eastAsia="仿宋_GB2312" w:hAnsi="宋体" w:hint="eastAsia"/>
          <w:sz w:val="32"/>
          <w:szCs w:val="32"/>
        </w:rPr>
        <w:t>增长了</w:t>
      </w:r>
      <w:r w:rsidR="00094D73">
        <w:rPr>
          <w:rFonts w:ascii="仿宋_GB2312" w:eastAsia="仿宋_GB2312" w:hAnsi="宋体" w:hint="eastAsia"/>
          <w:sz w:val="32"/>
          <w:szCs w:val="32"/>
        </w:rPr>
        <w:t>2.29</w:t>
      </w:r>
      <w:r w:rsidR="00094D73" w:rsidRPr="009546BC">
        <w:rPr>
          <w:rFonts w:ascii="仿宋_GB2312" w:eastAsia="仿宋_GB2312" w:hAnsi="宋体" w:hint="eastAsia"/>
          <w:sz w:val="32"/>
          <w:szCs w:val="32"/>
        </w:rPr>
        <w:t>%；未纳入财政专户管理的收入为</w:t>
      </w:r>
      <w:r w:rsidR="00094D73">
        <w:rPr>
          <w:rFonts w:ascii="仿宋_GB2312" w:eastAsia="仿宋_GB2312" w:hAnsi="宋体" w:hint="eastAsia"/>
          <w:sz w:val="32"/>
          <w:szCs w:val="32"/>
        </w:rPr>
        <w:t>182.35</w:t>
      </w:r>
      <w:r w:rsidR="00094D73" w:rsidRPr="009546BC">
        <w:rPr>
          <w:rFonts w:ascii="仿宋_GB2312" w:eastAsia="仿宋_GB2312" w:hAnsi="宋体" w:hint="eastAsia"/>
          <w:sz w:val="32"/>
          <w:szCs w:val="32"/>
        </w:rPr>
        <w:t>万元，同比减少了</w:t>
      </w:r>
      <w:r w:rsidR="00094D73">
        <w:rPr>
          <w:rFonts w:ascii="仿宋_GB2312" w:eastAsia="仿宋_GB2312" w:hAnsi="宋体" w:hint="eastAsia"/>
          <w:sz w:val="32"/>
          <w:szCs w:val="32"/>
        </w:rPr>
        <w:t>68.76</w:t>
      </w:r>
      <w:r w:rsidR="00094D73" w:rsidRPr="009546BC">
        <w:rPr>
          <w:rFonts w:ascii="仿宋_GB2312" w:eastAsia="仿宋_GB2312" w:hAnsi="宋体" w:hint="eastAsia"/>
          <w:sz w:val="32"/>
          <w:szCs w:val="32"/>
        </w:rPr>
        <w:t>万元，下降了</w:t>
      </w:r>
      <w:r w:rsidR="00094D73">
        <w:rPr>
          <w:rFonts w:ascii="仿宋_GB2312" w:eastAsia="仿宋_GB2312" w:hAnsi="宋体" w:hint="eastAsia"/>
          <w:sz w:val="32"/>
          <w:szCs w:val="32"/>
        </w:rPr>
        <w:t>26.74</w:t>
      </w:r>
      <w:r w:rsidR="00094D73" w:rsidRPr="009546BC">
        <w:rPr>
          <w:rFonts w:ascii="仿宋_GB2312" w:eastAsia="仿宋_GB2312" w:hAnsi="宋体" w:hint="eastAsia"/>
          <w:sz w:val="32"/>
          <w:szCs w:val="32"/>
        </w:rPr>
        <w:t>%</w:t>
      </w:r>
      <w:r w:rsidR="00094D73">
        <w:rPr>
          <w:rFonts w:ascii="仿宋_GB2312" w:eastAsia="仿宋_GB2312" w:hAnsi="宋体" w:hint="eastAsia"/>
          <w:sz w:val="32"/>
          <w:szCs w:val="32"/>
        </w:rPr>
        <w:t>。两者相抵</w:t>
      </w:r>
      <w:r w:rsidR="00094D73" w:rsidRPr="009546BC">
        <w:rPr>
          <w:rFonts w:ascii="仿宋_GB2312" w:eastAsia="仿宋_GB2312" w:hAnsi="宋体" w:hint="eastAsia"/>
          <w:sz w:val="32"/>
          <w:szCs w:val="32"/>
        </w:rPr>
        <w:t>导致2022年</w:t>
      </w:r>
      <w:r w:rsidR="00F62FB1">
        <w:rPr>
          <w:rFonts w:ascii="仿宋_GB2312" w:eastAsia="仿宋_GB2312" w:hAnsi="宋体" w:hint="eastAsia"/>
          <w:sz w:val="32"/>
          <w:szCs w:val="32"/>
        </w:rPr>
        <w:t>单位</w:t>
      </w:r>
      <w:r w:rsidR="00094D73" w:rsidRPr="009546BC">
        <w:rPr>
          <w:rFonts w:ascii="仿宋_GB2312" w:eastAsia="仿宋_GB2312" w:hAnsi="宋体" w:hint="eastAsia"/>
          <w:sz w:val="32"/>
          <w:szCs w:val="32"/>
        </w:rPr>
        <w:t>收支预算较去年略有</w:t>
      </w:r>
      <w:r w:rsidR="00094D73">
        <w:rPr>
          <w:rFonts w:ascii="仿宋_GB2312" w:eastAsia="仿宋_GB2312" w:hAnsi="宋体" w:hint="eastAsia"/>
          <w:sz w:val="32"/>
          <w:szCs w:val="32"/>
        </w:rPr>
        <w:t>下降</w:t>
      </w:r>
      <w:r w:rsidR="00094D73" w:rsidRPr="009546BC">
        <w:rPr>
          <w:rFonts w:ascii="仿宋_GB2312" w:eastAsia="仿宋_GB2312" w:hAnsi="宋体" w:hint="eastAsia"/>
          <w:sz w:val="32"/>
          <w:szCs w:val="32"/>
        </w:rPr>
        <w:t>。</w:t>
      </w:r>
    </w:p>
    <w:p w:rsidR="00576247" w:rsidRDefault="00576247" w:rsidP="003A2159">
      <w:pPr>
        <w:ind w:firstLine="645"/>
        <w:rPr>
          <w:rFonts w:ascii="楷体_GB2312" w:eastAsia="楷体_GB2312" w:cs="仿宋_GB2312"/>
          <w:kern w:val="0"/>
          <w:sz w:val="32"/>
          <w:szCs w:val="32"/>
        </w:rPr>
      </w:pPr>
      <w:r w:rsidRPr="00552EBB">
        <w:rPr>
          <w:rFonts w:ascii="楷体_GB2312" w:eastAsia="楷体_GB2312" w:cs="仿宋_GB2312" w:hint="eastAsia"/>
          <w:kern w:val="0"/>
          <w:sz w:val="32"/>
          <w:szCs w:val="32"/>
        </w:rPr>
        <w:t>四、财政拨款收支预算情况说明</w:t>
      </w:r>
    </w:p>
    <w:p w:rsidR="00E863B2" w:rsidRPr="00C008D0" w:rsidRDefault="00B038D7" w:rsidP="00576247">
      <w:pPr>
        <w:tabs>
          <w:tab w:val="center" w:pos="4475"/>
        </w:tabs>
        <w:ind w:firstLine="645"/>
        <w:rPr>
          <w:rFonts w:ascii="仿宋_GB2312" w:eastAsia="仿宋_GB2312" w:hAnsi="宋体"/>
          <w:sz w:val="32"/>
          <w:szCs w:val="32"/>
        </w:rPr>
      </w:pPr>
      <w:r w:rsidRPr="00C008D0">
        <w:rPr>
          <w:rFonts w:ascii="仿宋_GB2312" w:eastAsia="仿宋_GB2312" w:hAnsi="宋体" w:hint="eastAsia"/>
          <w:sz w:val="32"/>
          <w:szCs w:val="32"/>
        </w:rPr>
        <w:t>20</w:t>
      </w:r>
      <w:r w:rsidR="006B1E7D" w:rsidRPr="00C008D0">
        <w:rPr>
          <w:rFonts w:ascii="仿宋_GB2312" w:eastAsia="仿宋_GB2312" w:hAnsi="宋体" w:hint="eastAsia"/>
          <w:sz w:val="32"/>
          <w:szCs w:val="32"/>
        </w:rPr>
        <w:t>2</w:t>
      </w:r>
      <w:r w:rsidR="00704EE8">
        <w:rPr>
          <w:rFonts w:ascii="仿宋_GB2312" w:eastAsia="仿宋_GB2312" w:hAnsi="宋体" w:hint="eastAsia"/>
          <w:sz w:val="32"/>
          <w:szCs w:val="32"/>
        </w:rPr>
        <w:t>2</w:t>
      </w:r>
      <w:r w:rsidRPr="00C008D0">
        <w:rPr>
          <w:rFonts w:ascii="仿宋_GB2312" w:eastAsia="仿宋_GB2312" w:hAnsi="宋体" w:hint="eastAsia"/>
          <w:sz w:val="32"/>
          <w:szCs w:val="32"/>
        </w:rPr>
        <w:t>年一般预算拨款收入</w:t>
      </w:r>
      <w:r w:rsidR="00625DC1">
        <w:rPr>
          <w:rFonts w:ascii="仿宋_GB2312" w:eastAsia="仿宋_GB2312" w:hAnsi="宋体" w:hint="eastAsia"/>
          <w:sz w:val="32"/>
          <w:szCs w:val="32"/>
        </w:rPr>
        <w:t>1366.91</w:t>
      </w:r>
      <w:r w:rsidR="00625DC1" w:rsidRPr="009546BC">
        <w:rPr>
          <w:rFonts w:ascii="仿宋_GB2312" w:eastAsia="仿宋_GB2312" w:hAnsi="宋体" w:hint="eastAsia"/>
          <w:sz w:val="32"/>
          <w:szCs w:val="32"/>
        </w:rPr>
        <w:t>万元，增</w:t>
      </w:r>
      <w:r w:rsidR="00625DC1">
        <w:rPr>
          <w:rFonts w:ascii="仿宋_GB2312" w:eastAsia="仿宋_GB2312" w:hAnsi="宋体" w:hint="eastAsia"/>
          <w:sz w:val="32"/>
          <w:szCs w:val="32"/>
        </w:rPr>
        <w:t>加了30.65万元，</w:t>
      </w:r>
      <w:r w:rsidR="00625DC1" w:rsidRPr="009546BC">
        <w:rPr>
          <w:rFonts w:ascii="仿宋_GB2312" w:eastAsia="仿宋_GB2312" w:hAnsi="宋体" w:hint="eastAsia"/>
          <w:sz w:val="32"/>
          <w:szCs w:val="32"/>
        </w:rPr>
        <w:t>增长了</w:t>
      </w:r>
      <w:r w:rsidR="00625DC1">
        <w:rPr>
          <w:rFonts w:ascii="仿宋_GB2312" w:eastAsia="仿宋_GB2312" w:hAnsi="宋体" w:hint="eastAsia"/>
          <w:sz w:val="32"/>
          <w:szCs w:val="32"/>
        </w:rPr>
        <w:t>2.29</w:t>
      </w:r>
      <w:r w:rsidR="00625DC1" w:rsidRPr="009546BC">
        <w:rPr>
          <w:rFonts w:ascii="仿宋_GB2312" w:eastAsia="仿宋_GB2312" w:hAnsi="宋体" w:hint="eastAsia"/>
          <w:sz w:val="32"/>
          <w:szCs w:val="32"/>
        </w:rPr>
        <w:t>%</w:t>
      </w:r>
      <w:r w:rsidRPr="00C008D0">
        <w:rPr>
          <w:rFonts w:ascii="仿宋_GB2312" w:eastAsia="仿宋_GB2312" w:hAnsi="宋体" w:hint="eastAsia"/>
          <w:sz w:val="32"/>
          <w:szCs w:val="32"/>
        </w:rPr>
        <w:t>；一般预算拨款支出</w:t>
      </w:r>
      <w:r w:rsidR="00625DC1">
        <w:rPr>
          <w:rFonts w:ascii="仿宋_GB2312" w:eastAsia="仿宋_GB2312" w:hAnsi="宋体" w:hint="eastAsia"/>
          <w:sz w:val="32"/>
          <w:szCs w:val="32"/>
        </w:rPr>
        <w:t>1366.91</w:t>
      </w:r>
      <w:r w:rsidR="00625DC1" w:rsidRPr="009546BC">
        <w:rPr>
          <w:rFonts w:ascii="仿宋_GB2312" w:eastAsia="仿宋_GB2312" w:hAnsi="宋体" w:hint="eastAsia"/>
          <w:sz w:val="32"/>
          <w:szCs w:val="32"/>
        </w:rPr>
        <w:t>万元，增</w:t>
      </w:r>
      <w:r w:rsidR="00625DC1">
        <w:rPr>
          <w:rFonts w:ascii="仿宋_GB2312" w:eastAsia="仿宋_GB2312" w:hAnsi="宋体" w:hint="eastAsia"/>
          <w:sz w:val="32"/>
          <w:szCs w:val="32"/>
        </w:rPr>
        <w:t>加了30.65万元，</w:t>
      </w:r>
      <w:r w:rsidR="00625DC1" w:rsidRPr="009546BC">
        <w:rPr>
          <w:rFonts w:ascii="仿宋_GB2312" w:eastAsia="仿宋_GB2312" w:hAnsi="宋体" w:hint="eastAsia"/>
          <w:sz w:val="32"/>
          <w:szCs w:val="32"/>
        </w:rPr>
        <w:t>增长了</w:t>
      </w:r>
      <w:r w:rsidR="00625DC1">
        <w:rPr>
          <w:rFonts w:ascii="仿宋_GB2312" w:eastAsia="仿宋_GB2312" w:hAnsi="宋体" w:hint="eastAsia"/>
          <w:sz w:val="32"/>
          <w:szCs w:val="32"/>
        </w:rPr>
        <w:t>2.29</w:t>
      </w:r>
      <w:r w:rsidR="00625DC1" w:rsidRPr="009546BC">
        <w:rPr>
          <w:rFonts w:ascii="仿宋_GB2312" w:eastAsia="仿宋_GB2312" w:hAnsi="宋体" w:hint="eastAsia"/>
          <w:sz w:val="32"/>
          <w:szCs w:val="32"/>
        </w:rPr>
        <w:t>%</w:t>
      </w:r>
      <w:r w:rsidRPr="00C008D0">
        <w:rPr>
          <w:rFonts w:ascii="仿宋_GB2312" w:eastAsia="仿宋_GB2312" w:hAnsi="宋体" w:hint="eastAsia"/>
          <w:sz w:val="32"/>
          <w:szCs w:val="32"/>
        </w:rPr>
        <w:t>；</w:t>
      </w:r>
      <w:r w:rsidR="007841E3">
        <w:rPr>
          <w:rFonts w:ascii="仿宋_GB2312" w:eastAsia="仿宋_GB2312" w:hAnsi="宋体" w:hint="eastAsia"/>
          <w:sz w:val="32"/>
          <w:szCs w:val="32"/>
        </w:rPr>
        <w:t>增长</w:t>
      </w:r>
      <w:r w:rsidRPr="00C008D0">
        <w:rPr>
          <w:rFonts w:ascii="仿宋_GB2312" w:eastAsia="仿宋_GB2312" w:hAnsi="宋体" w:hint="eastAsia"/>
          <w:sz w:val="32"/>
          <w:szCs w:val="32"/>
        </w:rPr>
        <w:t>原因主要是</w:t>
      </w:r>
      <w:r w:rsidR="00965C72">
        <w:rPr>
          <w:rFonts w:ascii="仿宋_GB2312" w:eastAsia="仿宋_GB2312" w:hAnsi="宋体" w:hint="eastAsia"/>
          <w:sz w:val="32"/>
          <w:szCs w:val="32"/>
        </w:rPr>
        <w:t>在职人员工资福利支出和对个人和家庭的补助支出增加</w:t>
      </w:r>
      <w:r w:rsidR="00680802">
        <w:rPr>
          <w:rFonts w:ascii="仿宋_GB2312" w:eastAsia="仿宋_GB2312" w:hAnsi="宋体" w:hint="eastAsia"/>
          <w:sz w:val="32"/>
          <w:szCs w:val="32"/>
        </w:rPr>
        <w:t>。</w:t>
      </w:r>
      <w:r w:rsidR="003A2159" w:rsidRPr="00C008D0">
        <w:rPr>
          <w:rFonts w:ascii="仿宋_GB2312" w:eastAsia="仿宋_GB2312" w:hAnsi="宋体" w:hint="eastAsia"/>
          <w:sz w:val="32"/>
          <w:szCs w:val="32"/>
        </w:rPr>
        <w:t>因此202</w:t>
      </w:r>
      <w:r w:rsidR="00680802">
        <w:rPr>
          <w:rFonts w:ascii="仿宋_GB2312" w:eastAsia="仿宋_GB2312" w:hAnsi="宋体" w:hint="eastAsia"/>
          <w:sz w:val="32"/>
          <w:szCs w:val="32"/>
        </w:rPr>
        <w:t>2</w:t>
      </w:r>
      <w:r w:rsidR="003A2159" w:rsidRPr="00C008D0">
        <w:rPr>
          <w:rFonts w:ascii="仿宋_GB2312" w:eastAsia="仿宋_GB2312" w:hAnsi="宋体" w:hint="eastAsia"/>
          <w:sz w:val="32"/>
          <w:szCs w:val="32"/>
        </w:rPr>
        <w:t>年预算的一般预算拨款略有增长，从而导致</w:t>
      </w:r>
      <w:r w:rsidR="00F62FB1">
        <w:rPr>
          <w:rFonts w:ascii="仿宋_GB2312" w:eastAsia="仿宋_GB2312" w:hAnsi="宋体" w:hint="eastAsia"/>
          <w:sz w:val="32"/>
          <w:szCs w:val="32"/>
        </w:rPr>
        <w:t>单位</w:t>
      </w:r>
      <w:r w:rsidR="003A2159" w:rsidRPr="00C008D0">
        <w:rPr>
          <w:rFonts w:ascii="仿宋_GB2312" w:eastAsia="仿宋_GB2312" w:hAnsi="宋体" w:hint="eastAsia"/>
          <w:sz w:val="32"/>
          <w:szCs w:val="32"/>
        </w:rPr>
        <w:t>收支预算较去年略有增长</w:t>
      </w:r>
      <w:r w:rsidR="00C008D0">
        <w:rPr>
          <w:rFonts w:ascii="仿宋_GB2312" w:eastAsia="仿宋_GB2312" w:hAnsi="宋体" w:hint="eastAsia"/>
          <w:sz w:val="32"/>
          <w:szCs w:val="32"/>
        </w:rPr>
        <w:t>。</w:t>
      </w:r>
    </w:p>
    <w:p w:rsidR="00576247" w:rsidRDefault="00576247" w:rsidP="00576247">
      <w:pPr>
        <w:tabs>
          <w:tab w:val="center" w:pos="4475"/>
        </w:tabs>
        <w:ind w:firstLine="645"/>
        <w:rPr>
          <w:rFonts w:ascii="楷体_GB2312" w:eastAsia="楷体_GB2312" w:cs="仿宋_GB2312"/>
          <w:kern w:val="0"/>
          <w:sz w:val="32"/>
          <w:szCs w:val="32"/>
        </w:rPr>
      </w:pPr>
      <w:r w:rsidRPr="00552EBB">
        <w:rPr>
          <w:rFonts w:ascii="楷体_GB2312" w:eastAsia="楷体_GB2312" w:cs="仿宋_GB2312" w:hint="eastAsia"/>
          <w:kern w:val="0"/>
          <w:sz w:val="32"/>
          <w:szCs w:val="32"/>
        </w:rPr>
        <w:t>五、一般公共预算支出情况说明</w:t>
      </w:r>
    </w:p>
    <w:p w:rsidR="00E45AB2" w:rsidRPr="00C008D0" w:rsidRDefault="00B038D7" w:rsidP="00E45AB2">
      <w:pPr>
        <w:tabs>
          <w:tab w:val="center" w:pos="4475"/>
        </w:tabs>
        <w:ind w:firstLine="645"/>
        <w:rPr>
          <w:rFonts w:ascii="仿宋_GB2312" w:eastAsia="仿宋_GB2312" w:hAnsi="宋体"/>
          <w:sz w:val="32"/>
          <w:szCs w:val="32"/>
        </w:rPr>
      </w:pPr>
      <w:r w:rsidRPr="00C008D0">
        <w:rPr>
          <w:rFonts w:ascii="仿宋_GB2312" w:eastAsia="仿宋_GB2312" w:hAnsi="宋体" w:hint="eastAsia"/>
          <w:sz w:val="32"/>
          <w:szCs w:val="32"/>
        </w:rPr>
        <w:t>20</w:t>
      </w:r>
      <w:r w:rsidR="006C4D8D" w:rsidRPr="00C008D0">
        <w:rPr>
          <w:rFonts w:ascii="仿宋_GB2312" w:eastAsia="仿宋_GB2312" w:hAnsi="宋体" w:hint="eastAsia"/>
          <w:sz w:val="32"/>
          <w:szCs w:val="32"/>
        </w:rPr>
        <w:t>2</w:t>
      </w:r>
      <w:r w:rsidR="00680802">
        <w:rPr>
          <w:rFonts w:ascii="仿宋_GB2312" w:eastAsia="仿宋_GB2312" w:hAnsi="宋体" w:hint="eastAsia"/>
          <w:sz w:val="32"/>
          <w:szCs w:val="32"/>
        </w:rPr>
        <w:t>2</w:t>
      </w:r>
      <w:r w:rsidRPr="00C008D0">
        <w:rPr>
          <w:rFonts w:ascii="仿宋_GB2312" w:eastAsia="仿宋_GB2312" w:hAnsi="宋体" w:hint="eastAsia"/>
          <w:sz w:val="32"/>
          <w:szCs w:val="32"/>
        </w:rPr>
        <w:t>年一般预算拨款支出</w:t>
      </w:r>
      <w:r w:rsidR="00E45AB2">
        <w:rPr>
          <w:rFonts w:ascii="仿宋_GB2312" w:eastAsia="仿宋_GB2312" w:hAnsi="宋体" w:hint="eastAsia"/>
          <w:sz w:val="32"/>
          <w:szCs w:val="32"/>
        </w:rPr>
        <w:t>1366.91</w:t>
      </w:r>
      <w:r w:rsidR="00E45AB2" w:rsidRPr="009546BC">
        <w:rPr>
          <w:rFonts w:ascii="仿宋_GB2312" w:eastAsia="仿宋_GB2312" w:hAnsi="宋体" w:hint="eastAsia"/>
          <w:sz w:val="32"/>
          <w:szCs w:val="32"/>
        </w:rPr>
        <w:t>万元，增</w:t>
      </w:r>
      <w:r w:rsidR="00E45AB2">
        <w:rPr>
          <w:rFonts w:ascii="仿宋_GB2312" w:eastAsia="仿宋_GB2312" w:hAnsi="宋体" w:hint="eastAsia"/>
          <w:sz w:val="32"/>
          <w:szCs w:val="32"/>
        </w:rPr>
        <w:t>加了30.65万元，</w:t>
      </w:r>
      <w:r w:rsidR="00E45AB2" w:rsidRPr="009546BC">
        <w:rPr>
          <w:rFonts w:ascii="仿宋_GB2312" w:eastAsia="仿宋_GB2312" w:hAnsi="宋体" w:hint="eastAsia"/>
          <w:sz w:val="32"/>
          <w:szCs w:val="32"/>
        </w:rPr>
        <w:t>增长了</w:t>
      </w:r>
      <w:r w:rsidR="00E45AB2">
        <w:rPr>
          <w:rFonts w:ascii="仿宋_GB2312" w:eastAsia="仿宋_GB2312" w:hAnsi="宋体" w:hint="eastAsia"/>
          <w:sz w:val="32"/>
          <w:szCs w:val="32"/>
        </w:rPr>
        <w:t>2.29</w:t>
      </w:r>
      <w:r w:rsidR="00E45AB2" w:rsidRPr="009546BC">
        <w:rPr>
          <w:rFonts w:ascii="仿宋_GB2312" w:eastAsia="仿宋_GB2312" w:hAnsi="宋体" w:hint="eastAsia"/>
          <w:sz w:val="32"/>
          <w:szCs w:val="32"/>
        </w:rPr>
        <w:t>%</w:t>
      </w:r>
      <w:r w:rsidR="00E45AB2" w:rsidRPr="00C008D0">
        <w:rPr>
          <w:rFonts w:ascii="仿宋_GB2312" w:eastAsia="仿宋_GB2312" w:hAnsi="宋体" w:hint="eastAsia"/>
          <w:sz w:val="32"/>
          <w:szCs w:val="32"/>
        </w:rPr>
        <w:t>；一般预算拨款支出</w:t>
      </w:r>
      <w:r w:rsidR="00E45AB2">
        <w:rPr>
          <w:rFonts w:ascii="仿宋_GB2312" w:eastAsia="仿宋_GB2312" w:hAnsi="宋体" w:hint="eastAsia"/>
          <w:sz w:val="32"/>
          <w:szCs w:val="32"/>
        </w:rPr>
        <w:t>1366.91</w:t>
      </w:r>
      <w:r w:rsidR="00E45AB2" w:rsidRPr="009546BC">
        <w:rPr>
          <w:rFonts w:ascii="仿宋_GB2312" w:eastAsia="仿宋_GB2312" w:hAnsi="宋体" w:hint="eastAsia"/>
          <w:sz w:val="32"/>
          <w:szCs w:val="32"/>
        </w:rPr>
        <w:t>万元，增</w:t>
      </w:r>
      <w:r w:rsidR="00E45AB2">
        <w:rPr>
          <w:rFonts w:ascii="仿宋_GB2312" w:eastAsia="仿宋_GB2312" w:hAnsi="宋体" w:hint="eastAsia"/>
          <w:sz w:val="32"/>
          <w:szCs w:val="32"/>
        </w:rPr>
        <w:t>加了30.65万元，</w:t>
      </w:r>
      <w:r w:rsidR="00E45AB2" w:rsidRPr="009546BC">
        <w:rPr>
          <w:rFonts w:ascii="仿宋_GB2312" w:eastAsia="仿宋_GB2312" w:hAnsi="宋体" w:hint="eastAsia"/>
          <w:sz w:val="32"/>
          <w:szCs w:val="32"/>
        </w:rPr>
        <w:t>增长了</w:t>
      </w:r>
      <w:r w:rsidR="00E45AB2">
        <w:rPr>
          <w:rFonts w:ascii="仿宋_GB2312" w:eastAsia="仿宋_GB2312" w:hAnsi="宋体" w:hint="eastAsia"/>
          <w:sz w:val="32"/>
          <w:szCs w:val="32"/>
        </w:rPr>
        <w:t>2.29</w:t>
      </w:r>
      <w:r w:rsidR="00E45AB2" w:rsidRPr="009546BC">
        <w:rPr>
          <w:rFonts w:ascii="仿宋_GB2312" w:eastAsia="仿宋_GB2312" w:hAnsi="宋体" w:hint="eastAsia"/>
          <w:sz w:val="32"/>
          <w:szCs w:val="32"/>
        </w:rPr>
        <w:t>%</w:t>
      </w:r>
      <w:r w:rsidR="00E45AB2" w:rsidRPr="00C008D0">
        <w:rPr>
          <w:rFonts w:ascii="仿宋_GB2312" w:eastAsia="仿宋_GB2312" w:hAnsi="宋体" w:hint="eastAsia"/>
          <w:sz w:val="32"/>
          <w:szCs w:val="32"/>
        </w:rPr>
        <w:t>；</w:t>
      </w:r>
      <w:r w:rsidR="00E45AB2">
        <w:rPr>
          <w:rFonts w:ascii="仿宋_GB2312" w:eastAsia="仿宋_GB2312" w:hAnsi="宋体" w:hint="eastAsia"/>
          <w:sz w:val="32"/>
          <w:szCs w:val="32"/>
        </w:rPr>
        <w:t>增长</w:t>
      </w:r>
      <w:r w:rsidR="00E45AB2" w:rsidRPr="00C008D0">
        <w:rPr>
          <w:rFonts w:ascii="仿宋_GB2312" w:eastAsia="仿宋_GB2312" w:hAnsi="宋体" w:hint="eastAsia"/>
          <w:sz w:val="32"/>
          <w:szCs w:val="32"/>
        </w:rPr>
        <w:t>原因主要是</w:t>
      </w:r>
      <w:r w:rsidR="00E45AB2">
        <w:rPr>
          <w:rFonts w:ascii="仿宋_GB2312" w:eastAsia="仿宋_GB2312" w:hAnsi="宋体" w:hint="eastAsia"/>
          <w:sz w:val="32"/>
          <w:szCs w:val="32"/>
        </w:rPr>
        <w:t>在职人员工资福利支出和对个人和家庭的补助支出增加。</w:t>
      </w:r>
      <w:r w:rsidR="00E45AB2" w:rsidRPr="00C008D0">
        <w:rPr>
          <w:rFonts w:ascii="仿宋_GB2312" w:eastAsia="仿宋_GB2312" w:hAnsi="宋体" w:hint="eastAsia"/>
          <w:sz w:val="32"/>
          <w:szCs w:val="32"/>
        </w:rPr>
        <w:t>因此202</w:t>
      </w:r>
      <w:r w:rsidR="00E45AB2">
        <w:rPr>
          <w:rFonts w:ascii="仿宋_GB2312" w:eastAsia="仿宋_GB2312" w:hAnsi="宋体" w:hint="eastAsia"/>
          <w:sz w:val="32"/>
          <w:szCs w:val="32"/>
        </w:rPr>
        <w:t>2</w:t>
      </w:r>
      <w:r w:rsidR="00E45AB2" w:rsidRPr="00C008D0">
        <w:rPr>
          <w:rFonts w:ascii="仿宋_GB2312" w:eastAsia="仿宋_GB2312" w:hAnsi="宋体" w:hint="eastAsia"/>
          <w:sz w:val="32"/>
          <w:szCs w:val="32"/>
        </w:rPr>
        <w:t>年预算的一般预算拨款略有增长，从而导致</w:t>
      </w:r>
      <w:r w:rsidR="00F62FB1">
        <w:rPr>
          <w:rFonts w:ascii="仿宋_GB2312" w:eastAsia="仿宋_GB2312" w:hAnsi="宋体" w:hint="eastAsia"/>
          <w:sz w:val="32"/>
          <w:szCs w:val="32"/>
        </w:rPr>
        <w:t>单位</w:t>
      </w:r>
      <w:r w:rsidR="00E45AB2" w:rsidRPr="00C008D0">
        <w:rPr>
          <w:rFonts w:ascii="仿宋_GB2312" w:eastAsia="仿宋_GB2312" w:hAnsi="宋体" w:hint="eastAsia"/>
          <w:sz w:val="32"/>
          <w:szCs w:val="32"/>
        </w:rPr>
        <w:t>收支预算较去年略有</w:t>
      </w:r>
      <w:r w:rsidR="00E45AB2" w:rsidRPr="00C008D0">
        <w:rPr>
          <w:rFonts w:ascii="仿宋_GB2312" w:eastAsia="仿宋_GB2312" w:hAnsi="宋体" w:hint="eastAsia"/>
          <w:sz w:val="32"/>
          <w:szCs w:val="32"/>
        </w:rPr>
        <w:lastRenderedPageBreak/>
        <w:t>增长</w:t>
      </w:r>
      <w:r w:rsidR="00E45AB2">
        <w:rPr>
          <w:rFonts w:ascii="仿宋_GB2312" w:eastAsia="仿宋_GB2312" w:hAnsi="宋体" w:hint="eastAsia"/>
          <w:sz w:val="32"/>
          <w:szCs w:val="32"/>
        </w:rPr>
        <w:t>。</w:t>
      </w:r>
    </w:p>
    <w:p w:rsidR="00576247" w:rsidRDefault="00576247" w:rsidP="00576247">
      <w:pPr>
        <w:tabs>
          <w:tab w:val="center" w:pos="4475"/>
        </w:tabs>
        <w:ind w:firstLine="645"/>
        <w:rPr>
          <w:rFonts w:ascii="楷体_GB2312" w:eastAsia="楷体_GB2312" w:cs="仿宋_GB2312"/>
          <w:kern w:val="0"/>
          <w:sz w:val="32"/>
          <w:szCs w:val="32"/>
        </w:rPr>
      </w:pPr>
      <w:r w:rsidRPr="00552EBB">
        <w:rPr>
          <w:rFonts w:ascii="楷体_GB2312" w:eastAsia="楷体_GB2312" w:cs="仿宋_GB2312" w:hint="eastAsia"/>
          <w:kern w:val="0"/>
          <w:sz w:val="32"/>
          <w:szCs w:val="32"/>
        </w:rPr>
        <w:t>六、一般公共预算基本支出情况说明</w:t>
      </w:r>
    </w:p>
    <w:p w:rsidR="00C008D0" w:rsidRDefault="00F771EF" w:rsidP="00576247">
      <w:pPr>
        <w:tabs>
          <w:tab w:val="center" w:pos="4475"/>
        </w:tabs>
        <w:ind w:firstLine="645"/>
        <w:rPr>
          <w:rFonts w:ascii="仿宋_GB2312" w:eastAsia="仿宋_GB2312" w:hAnsi="宋体"/>
          <w:sz w:val="32"/>
          <w:szCs w:val="32"/>
        </w:rPr>
      </w:pPr>
      <w:r w:rsidRPr="00C008D0">
        <w:rPr>
          <w:rFonts w:ascii="仿宋_GB2312" w:eastAsia="仿宋_GB2312" w:hAnsi="宋体" w:hint="eastAsia"/>
          <w:sz w:val="32"/>
          <w:szCs w:val="32"/>
        </w:rPr>
        <w:t>20</w:t>
      </w:r>
      <w:r w:rsidR="00F50ED7" w:rsidRPr="00C008D0">
        <w:rPr>
          <w:rFonts w:ascii="仿宋_GB2312" w:eastAsia="仿宋_GB2312" w:hAnsi="宋体" w:hint="eastAsia"/>
          <w:sz w:val="32"/>
          <w:szCs w:val="32"/>
        </w:rPr>
        <w:t>2</w:t>
      </w:r>
      <w:r w:rsidR="00680802">
        <w:rPr>
          <w:rFonts w:ascii="仿宋_GB2312" w:eastAsia="仿宋_GB2312" w:hAnsi="宋体" w:hint="eastAsia"/>
          <w:sz w:val="32"/>
          <w:szCs w:val="32"/>
        </w:rPr>
        <w:t>2</w:t>
      </w:r>
      <w:r w:rsidRPr="00C008D0">
        <w:rPr>
          <w:rFonts w:ascii="仿宋_GB2312" w:eastAsia="仿宋_GB2312" w:hAnsi="宋体" w:hint="eastAsia"/>
          <w:sz w:val="32"/>
          <w:szCs w:val="32"/>
        </w:rPr>
        <w:t>年一般公共预算基本支出</w:t>
      </w:r>
      <w:r w:rsidR="002562FE">
        <w:rPr>
          <w:rFonts w:ascii="仿宋_GB2312" w:eastAsia="仿宋_GB2312" w:hAnsi="宋体" w:hint="eastAsia"/>
          <w:sz w:val="32"/>
          <w:szCs w:val="32"/>
        </w:rPr>
        <w:t>1306.25</w:t>
      </w:r>
      <w:r w:rsidRPr="00C008D0">
        <w:rPr>
          <w:rFonts w:ascii="仿宋_GB2312" w:eastAsia="仿宋_GB2312" w:hAnsi="宋体" w:hint="eastAsia"/>
          <w:sz w:val="32"/>
          <w:szCs w:val="32"/>
        </w:rPr>
        <w:t>万元，同比增加了</w:t>
      </w:r>
      <w:r w:rsidR="002562FE">
        <w:rPr>
          <w:rFonts w:ascii="仿宋_GB2312" w:eastAsia="仿宋_GB2312" w:hAnsi="宋体" w:hint="eastAsia"/>
          <w:sz w:val="32"/>
          <w:szCs w:val="32"/>
        </w:rPr>
        <w:t>27.64</w:t>
      </w:r>
      <w:r w:rsidRPr="00C008D0">
        <w:rPr>
          <w:rFonts w:ascii="仿宋_GB2312" w:eastAsia="仿宋_GB2312" w:hAnsi="宋体" w:hint="eastAsia"/>
          <w:sz w:val="32"/>
          <w:szCs w:val="32"/>
        </w:rPr>
        <w:t>万元，增长了</w:t>
      </w:r>
      <w:r w:rsidR="002562FE">
        <w:rPr>
          <w:rFonts w:ascii="仿宋_GB2312" w:eastAsia="仿宋_GB2312" w:hAnsi="宋体" w:hint="eastAsia"/>
          <w:sz w:val="32"/>
          <w:szCs w:val="32"/>
        </w:rPr>
        <w:t>2.16</w:t>
      </w:r>
      <w:r w:rsidRPr="00C008D0">
        <w:rPr>
          <w:rFonts w:ascii="仿宋_GB2312" w:eastAsia="仿宋_GB2312" w:hAnsi="宋体" w:hint="eastAsia"/>
          <w:sz w:val="32"/>
          <w:szCs w:val="32"/>
        </w:rPr>
        <w:t>%。</w:t>
      </w:r>
      <w:r w:rsidR="002B2CC3" w:rsidRPr="00C008D0">
        <w:rPr>
          <w:rFonts w:ascii="仿宋_GB2312" w:eastAsia="仿宋_GB2312" w:hAnsi="宋体" w:hint="eastAsia"/>
          <w:sz w:val="32"/>
          <w:szCs w:val="32"/>
        </w:rPr>
        <w:t>其中，人员经费</w:t>
      </w:r>
      <w:r w:rsidR="002562FE">
        <w:rPr>
          <w:rFonts w:ascii="仿宋_GB2312" w:eastAsia="仿宋_GB2312" w:hAnsi="宋体" w:hint="eastAsia"/>
          <w:sz w:val="32"/>
          <w:szCs w:val="32"/>
        </w:rPr>
        <w:t>1193.23</w:t>
      </w:r>
      <w:r w:rsidR="002B2CC3" w:rsidRPr="00C008D0">
        <w:rPr>
          <w:rFonts w:ascii="仿宋_GB2312" w:eastAsia="仿宋_GB2312" w:hAnsi="宋体" w:hint="eastAsia"/>
          <w:sz w:val="32"/>
          <w:szCs w:val="32"/>
        </w:rPr>
        <w:t>万元，同比增加了</w:t>
      </w:r>
      <w:r w:rsidR="002562FE">
        <w:rPr>
          <w:rFonts w:ascii="仿宋_GB2312" w:eastAsia="仿宋_GB2312" w:hAnsi="宋体" w:hint="eastAsia"/>
          <w:sz w:val="32"/>
          <w:szCs w:val="32"/>
        </w:rPr>
        <w:t>30.03</w:t>
      </w:r>
      <w:r w:rsidR="002B2CC3" w:rsidRPr="00C008D0">
        <w:rPr>
          <w:rFonts w:ascii="仿宋_GB2312" w:eastAsia="仿宋_GB2312" w:hAnsi="宋体" w:hint="eastAsia"/>
          <w:sz w:val="32"/>
          <w:szCs w:val="32"/>
        </w:rPr>
        <w:t>万元，增长了</w:t>
      </w:r>
      <w:r w:rsidR="002562FE">
        <w:rPr>
          <w:rFonts w:ascii="仿宋_GB2312" w:eastAsia="仿宋_GB2312" w:hAnsi="宋体" w:hint="eastAsia"/>
          <w:sz w:val="32"/>
          <w:szCs w:val="32"/>
        </w:rPr>
        <w:t>2.58</w:t>
      </w:r>
      <w:r w:rsidR="002B2CC3" w:rsidRPr="00C008D0">
        <w:rPr>
          <w:rFonts w:ascii="仿宋_GB2312" w:eastAsia="仿宋_GB2312" w:hAnsi="宋体" w:hint="eastAsia"/>
          <w:sz w:val="32"/>
          <w:szCs w:val="32"/>
        </w:rPr>
        <w:t>%;公用经费</w:t>
      </w:r>
      <w:r w:rsidR="002562FE">
        <w:rPr>
          <w:rFonts w:ascii="仿宋_GB2312" w:eastAsia="仿宋_GB2312" w:hAnsi="宋体" w:hint="eastAsia"/>
          <w:sz w:val="32"/>
          <w:szCs w:val="32"/>
        </w:rPr>
        <w:t>113.02</w:t>
      </w:r>
      <w:r w:rsidR="002B2CC3" w:rsidRPr="00C008D0">
        <w:rPr>
          <w:rFonts w:ascii="仿宋_GB2312" w:eastAsia="仿宋_GB2312" w:hAnsi="宋体" w:hint="eastAsia"/>
          <w:sz w:val="32"/>
          <w:szCs w:val="32"/>
        </w:rPr>
        <w:t>万元，同比</w:t>
      </w:r>
      <w:r w:rsidR="002562FE">
        <w:rPr>
          <w:rFonts w:ascii="仿宋_GB2312" w:eastAsia="仿宋_GB2312" w:hAnsi="宋体" w:hint="eastAsia"/>
          <w:sz w:val="32"/>
          <w:szCs w:val="32"/>
        </w:rPr>
        <w:t>下降</w:t>
      </w:r>
      <w:r w:rsidR="002B2CC3" w:rsidRPr="00C008D0">
        <w:rPr>
          <w:rFonts w:ascii="仿宋_GB2312" w:eastAsia="仿宋_GB2312" w:hAnsi="宋体" w:hint="eastAsia"/>
          <w:sz w:val="32"/>
          <w:szCs w:val="32"/>
        </w:rPr>
        <w:t>了</w:t>
      </w:r>
      <w:r w:rsidR="002562FE">
        <w:rPr>
          <w:rFonts w:ascii="仿宋_GB2312" w:eastAsia="仿宋_GB2312" w:hAnsi="宋体" w:hint="eastAsia"/>
          <w:sz w:val="32"/>
          <w:szCs w:val="32"/>
        </w:rPr>
        <w:t>2.39</w:t>
      </w:r>
      <w:r w:rsidR="002B2CC3" w:rsidRPr="00C008D0">
        <w:rPr>
          <w:rFonts w:ascii="仿宋_GB2312" w:eastAsia="仿宋_GB2312" w:hAnsi="宋体" w:hint="eastAsia"/>
          <w:sz w:val="32"/>
          <w:szCs w:val="32"/>
        </w:rPr>
        <w:t>万元，</w:t>
      </w:r>
      <w:r w:rsidR="002562FE">
        <w:rPr>
          <w:rFonts w:ascii="仿宋_GB2312" w:eastAsia="仿宋_GB2312" w:hAnsi="宋体" w:hint="eastAsia"/>
          <w:sz w:val="32"/>
          <w:szCs w:val="32"/>
        </w:rPr>
        <w:t>下降</w:t>
      </w:r>
      <w:r w:rsidR="002B2CC3" w:rsidRPr="00C008D0">
        <w:rPr>
          <w:rFonts w:ascii="仿宋_GB2312" w:eastAsia="仿宋_GB2312" w:hAnsi="宋体" w:hint="eastAsia"/>
          <w:sz w:val="32"/>
          <w:szCs w:val="32"/>
        </w:rPr>
        <w:t>了</w:t>
      </w:r>
      <w:r w:rsidR="002562FE">
        <w:rPr>
          <w:rFonts w:ascii="仿宋_GB2312" w:eastAsia="仿宋_GB2312" w:hAnsi="宋体" w:hint="eastAsia"/>
          <w:sz w:val="32"/>
          <w:szCs w:val="32"/>
        </w:rPr>
        <w:t>2.07</w:t>
      </w:r>
      <w:r w:rsidR="002B2CC3" w:rsidRPr="00C008D0">
        <w:rPr>
          <w:rFonts w:ascii="仿宋_GB2312" w:eastAsia="仿宋_GB2312" w:hAnsi="宋体" w:hint="eastAsia"/>
          <w:sz w:val="32"/>
          <w:szCs w:val="32"/>
        </w:rPr>
        <w:t>%。</w:t>
      </w:r>
      <w:r w:rsidR="007841E3" w:rsidRPr="00C008D0">
        <w:rPr>
          <w:rFonts w:ascii="仿宋_GB2312" w:eastAsia="仿宋_GB2312" w:hAnsi="宋体" w:hint="eastAsia"/>
          <w:sz w:val="32"/>
          <w:szCs w:val="32"/>
        </w:rPr>
        <w:t>增</w:t>
      </w:r>
      <w:r w:rsidR="007841E3">
        <w:rPr>
          <w:rFonts w:ascii="仿宋_GB2312" w:eastAsia="仿宋_GB2312" w:hAnsi="宋体" w:hint="eastAsia"/>
          <w:sz w:val="32"/>
          <w:szCs w:val="32"/>
        </w:rPr>
        <w:t>长</w:t>
      </w:r>
      <w:r w:rsidR="002B2CC3" w:rsidRPr="00C008D0">
        <w:rPr>
          <w:rFonts w:ascii="仿宋_GB2312" w:eastAsia="仿宋_GB2312" w:hAnsi="宋体" w:hint="eastAsia"/>
          <w:sz w:val="32"/>
          <w:szCs w:val="32"/>
        </w:rPr>
        <w:t>原因主要</w:t>
      </w:r>
      <w:r w:rsidR="002B2CC3" w:rsidRPr="00D1028B">
        <w:rPr>
          <w:rFonts w:ascii="仿宋_GB2312" w:eastAsia="仿宋_GB2312" w:hAnsi="宋体" w:hint="eastAsia"/>
          <w:sz w:val="32"/>
          <w:szCs w:val="32"/>
        </w:rPr>
        <w:t>是</w:t>
      </w:r>
      <w:r w:rsidR="005D4D3C">
        <w:rPr>
          <w:rFonts w:ascii="仿宋_GB2312" w:eastAsia="仿宋_GB2312" w:hAnsi="宋体" w:hint="eastAsia"/>
          <w:sz w:val="32"/>
          <w:szCs w:val="32"/>
        </w:rPr>
        <w:t>在职人员工资福利支出和对个人和家庭的补助支出增加。</w:t>
      </w:r>
      <w:r w:rsidR="0059678B" w:rsidRPr="00105788">
        <w:rPr>
          <w:rFonts w:ascii="仿宋_GB2312" w:eastAsia="仿宋_GB2312" w:hAnsi="宋体" w:hint="eastAsia"/>
          <w:sz w:val="32"/>
          <w:szCs w:val="32"/>
        </w:rPr>
        <w:t>因此202</w:t>
      </w:r>
      <w:r w:rsidR="005D4D3C">
        <w:rPr>
          <w:rFonts w:ascii="仿宋_GB2312" w:eastAsia="仿宋_GB2312" w:hAnsi="宋体" w:hint="eastAsia"/>
          <w:sz w:val="32"/>
          <w:szCs w:val="32"/>
        </w:rPr>
        <w:t>2</w:t>
      </w:r>
      <w:r w:rsidR="0059678B" w:rsidRPr="00105788">
        <w:rPr>
          <w:rFonts w:ascii="仿宋_GB2312" w:eastAsia="仿宋_GB2312" w:hAnsi="宋体" w:hint="eastAsia"/>
          <w:sz w:val="32"/>
          <w:szCs w:val="32"/>
        </w:rPr>
        <w:t>年预算的一般预算拨款略有增长，从而导致</w:t>
      </w:r>
      <w:r w:rsidR="00F62FB1">
        <w:rPr>
          <w:rFonts w:ascii="仿宋_GB2312" w:eastAsia="仿宋_GB2312" w:hAnsi="宋体" w:hint="eastAsia"/>
          <w:sz w:val="32"/>
          <w:szCs w:val="32"/>
        </w:rPr>
        <w:t>单位</w:t>
      </w:r>
      <w:r w:rsidR="0059678B" w:rsidRPr="00105788">
        <w:rPr>
          <w:rFonts w:ascii="仿宋_GB2312" w:eastAsia="仿宋_GB2312" w:hAnsi="宋体" w:hint="eastAsia"/>
          <w:sz w:val="32"/>
          <w:szCs w:val="32"/>
        </w:rPr>
        <w:t>收支预算较去年略有增长</w:t>
      </w:r>
      <w:r w:rsidR="00C008D0" w:rsidRPr="00105788">
        <w:rPr>
          <w:rFonts w:ascii="仿宋_GB2312" w:eastAsia="仿宋_GB2312" w:hAnsi="宋体" w:hint="eastAsia"/>
          <w:sz w:val="32"/>
          <w:szCs w:val="32"/>
        </w:rPr>
        <w:t>。</w:t>
      </w:r>
    </w:p>
    <w:p w:rsidR="00576247" w:rsidRDefault="00576247" w:rsidP="00576247">
      <w:pPr>
        <w:tabs>
          <w:tab w:val="center" w:pos="4475"/>
        </w:tabs>
        <w:ind w:firstLine="645"/>
        <w:rPr>
          <w:rFonts w:ascii="楷体_GB2312" w:eastAsia="楷体_GB2312" w:cs="仿宋_GB2312"/>
          <w:kern w:val="0"/>
          <w:sz w:val="32"/>
          <w:szCs w:val="32"/>
        </w:rPr>
      </w:pPr>
      <w:r w:rsidRPr="00552EBB">
        <w:rPr>
          <w:rFonts w:ascii="楷体_GB2312" w:eastAsia="楷体_GB2312" w:cs="仿宋_GB2312" w:hint="eastAsia"/>
          <w:kern w:val="0"/>
          <w:sz w:val="32"/>
          <w:szCs w:val="32"/>
        </w:rPr>
        <w:t>七、一般公共预算“三公”经费情况说明</w:t>
      </w:r>
    </w:p>
    <w:p w:rsidR="007A4BF9" w:rsidRPr="00A8320D" w:rsidRDefault="007A4BF9" w:rsidP="00A8320D">
      <w:pPr>
        <w:ind w:firstLine="600"/>
        <w:rPr>
          <w:rFonts w:ascii="仿宋_GB2312" w:eastAsia="仿宋_GB2312" w:hAnsi="宋体"/>
          <w:sz w:val="32"/>
          <w:szCs w:val="32"/>
        </w:rPr>
      </w:pPr>
      <w:r w:rsidRPr="00B6729F">
        <w:rPr>
          <w:rFonts w:ascii="仿宋_GB2312" w:eastAsia="仿宋_GB2312" w:hAnsi="宋体" w:hint="eastAsia"/>
          <w:sz w:val="32"/>
          <w:szCs w:val="32"/>
        </w:rPr>
        <w:t>20</w:t>
      </w:r>
      <w:r w:rsidR="008D2930" w:rsidRPr="00B6729F">
        <w:rPr>
          <w:rFonts w:ascii="仿宋_GB2312" w:eastAsia="仿宋_GB2312" w:hAnsi="宋体" w:hint="eastAsia"/>
          <w:sz w:val="32"/>
          <w:szCs w:val="32"/>
        </w:rPr>
        <w:t>2</w:t>
      </w:r>
      <w:r w:rsidR="00B6729F" w:rsidRPr="00B6729F">
        <w:rPr>
          <w:rFonts w:ascii="仿宋_GB2312" w:eastAsia="仿宋_GB2312" w:hAnsi="宋体" w:hint="eastAsia"/>
          <w:sz w:val="32"/>
          <w:szCs w:val="32"/>
        </w:rPr>
        <w:t>2</w:t>
      </w:r>
      <w:r w:rsidRPr="00B6729F">
        <w:rPr>
          <w:rFonts w:ascii="仿宋_GB2312" w:eastAsia="仿宋_GB2312" w:hAnsi="宋体" w:hint="eastAsia"/>
          <w:sz w:val="32"/>
          <w:szCs w:val="32"/>
        </w:rPr>
        <w:t>年一般公共预算“三公”经费</w:t>
      </w:r>
      <w:r w:rsidR="007872D7">
        <w:rPr>
          <w:rFonts w:ascii="仿宋_GB2312" w:eastAsia="仿宋_GB2312" w:hAnsi="宋体" w:hint="eastAsia"/>
          <w:sz w:val="32"/>
          <w:szCs w:val="32"/>
        </w:rPr>
        <w:t>5.28</w:t>
      </w:r>
      <w:r w:rsidRPr="00B6729F">
        <w:rPr>
          <w:rFonts w:ascii="仿宋_GB2312" w:eastAsia="仿宋_GB2312" w:hAnsi="宋体" w:hint="eastAsia"/>
          <w:sz w:val="32"/>
          <w:szCs w:val="32"/>
        </w:rPr>
        <w:t>万元</w:t>
      </w:r>
      <w:r w:rsidR="002603D0" w:rsidRPr="00B6729F">
        <w:rPr>
          <w:rFonts w:ascii="仿宋_GB2312" w:eastAsia="仿宋_GB2312" w:hAnsi="宋体" w:hint="eastAsia"/>
          <w:sz w:val="32"/>
          <w:szCs w:val="32"/>
        </w:rPr>
        <w:t>,</w:t>
      </w:r>
      <w:r w:rsidR="0025557C" w:rsidRPr="00B6729F">
        <w:rPr>
          <w:rFonts w:ascii="仿宋_GB2312" w:eastAsia="仿宋_GB2312" w:hAnsi="宋体" w:hint="eastAsia"/>
          <w:sz w:val="32"/>
          <w:szCs w:val="32"/>
        </w:rPr>
        <w:t xml:space="preserve"> </w:t>
      </w:r>
      <w:r w:rsidR="00B6729F" w:rsidRPr="00B6729F">
        <w:rPr>
          <w:rFonts w:ascii="仿宋_GB2312" w:eastAsia="仿宋_GB2312" w:hAnsi="宋体" w:hint="eastAsia"/>
          <w:sz w:val="32"/>
          <w:szCs w:val="32"/>
        </w:rPr>
        <w:t>与2021年相同</w:t>
      </w:r>
      <w:r w:rsidR="00B411D6">
        <w:rPr>
          <w:rFonts w:ascii="仿宋_GB2312" w:eastAsia="仿宋_GB2312" w:hAnsi="宋体" w:hint="eastAsia"/>
          <w:sz w:val="32"/>
          <w:szCs w:val="32"/>
        </w:rPr>
        <w:t>。</w:t>
      </w:r>
      <w:r w:rsidR="00C532C4" w:rsidRPr="00C532C4">
        <w:rPr>
          <w:rFonts w:ascii="仿宋_GB2312" w:eastAsia="仿宋_GB2312" w:hAnsi="宋体" w:hint="eastAsia"/>
          <w:sz w:val="32"/>
          <w:szCs w:val="32"/>
        </w:rPr>
        <w:t>因公出国（境）费</w:t>
      </w:r>
      <w:r w:rsidR="00C532C4">
        <w:rPr>
          <w:rFonts w:ascii="仿宋_GB2312" w:eastAsia="仿宋_GB2312" w:hAnsi="宋体" w:hint="eastAsia"/>
          <w:sz w:val="32"/>
          <w:szCs w:val="32"/>
        </w:rPr>
        <w:t>无预算，为0万元；</w:t>
      </w:r>
      <w:r w:rsidR="00BC6EBB" w:rsidRPr="00B6729F">
        <w:rPr>
          <w:rFonts w:ascii="仿宋_GB2312" w:eastAsia="仿宋_GB2312" w:hAnsi="宋体" w:hint="eastAsia"/>
          <w:sz w:val="32"/>
          <w:szCs w:val="32"/>
        </w:rPr>
        <w:t>公务接待费</w:t>
      </w:r>
      <w:r w:rsidR="007872D7">
        <w:rPr>
          <w:rFonts w:ascii="仿宋_GB2312" w:eastAsia="仿宋_GB2312" w:hAnsi="宋体" w:hint="eastAsia"/>
          <w:sz w:val="32"/>
          <w:szCs w:val="32"/>
        </w:rPr>
        <w:t>0.67</w:t>
      </w:r>
      <w:r w:rsidR="00B411D6">
        <w:rPr>
          <w:rFonts w:ascii="仿宋_GB2312" w:eastAsia="仿宋_GB2312" w:hAnsi="宋体" w:hint="eastAsia"/>
          <w:sz w:val="32"/>
          <w:szCs w:val="32"/>
        </w:rPr>
        <w:t>万元，</w:t>
      </w:r>
      <w:r w:rsidR="00B411D6" w:rsidRPr="00B6729F">
        <w:rPr>
          <w:rFonts w:ascii="仿宋_GB2312" w:eastAsia="仿宋_GB2312" w:hAnsi="宋体" w:hint="eastAsia"/>
          <w:sz w:val="32"/>
          <w:szCs w:val="32"/>
        </w:rPr>
        <w:t>与2021年相同；</w:t>
      </w:r>
      <w:r w:rsidR="00B411D6" w:rsidRPr="00B411D6">
        <w:rPr>
          <w:rFonts w:ascii="仿宋_GB2312" w:eastAsia="仿宋_GB2312" w:hAnsi="宋体" w:hint="eastAsia"/>
          <w:sz w:val="32"/>
          <w:szCs w:val="32"/>
        </w:rPr>
        <w:t>公务用车购置及运行维护费</w:t>
      </w:r>
      <w:r w:rsidR="00B411D6">
        <w:rPr>
          <w:rFonts w:ascii="仿宋_GB2312" w:eastAsia="仿宋_GB2312" w:hAnsi="宋体" w:hint="eastAsia"/>
          <w:sz w:val="32"/>
          <w:szCs w:val="32"/>
        </w:rPr>
        <w:t>4.61</w:t>
      </w:r>
      <w:r w:rsidR="00B411D6" w:rsidRPr="00B6729F">
        <w:rPr>
          <w:rFonts w:ascii="仿宋_GB2312" w:eastAsia="仿宋_GB2312" w:hAnsi="宋体" w:hint="eastAsia"/>
          <w:sz w:val="32"/>
          <w:szCs w:val="32"/>
        </w:rPr>
        <w:t>万元</w:t>
      </w:r>
      <w:r w:rsidR="00B411D6">
        <w:rPr>
          <w:rFonts w:ascii="仿宋_GB2312" w:eastAsia="仿宋_GB2312" w:hAnsi="宋体" w:hint="eastAsia"/>
          <w:sz w:val="32"/>
          <w:szCs w:val="32"/>
        </w:rPr>
        <w:t>，其中</w:t>
      </w:r>
      <w:r w:rsidR="00BC6EBB" w:rsidRPr="00B6729F">
        <w:rPr>
          <w:rFonts w:ascii="仿宋_GB2312" w:eastAsia="仿宋_GB2312" w:hAnsi="宋体" w:hint="eastAsia"/>
          <w:sz w:val="32"/>
          <w:szCs w:val="32"/>
        </w:rPr>
        <w:t>公务用车运行维护费</w:t>
      </w:r>
      <w:r w:rsidR="007872D7">
        <w:rPr>
          <w:rFonts w:ascii="仿宋_GB2312" w:eastAsia="仿宋_GB2312" w:hAnsi="宋体" w:hint="eastAsia"/>
          <w:sz w:val="32"/>
          <w:szCs w:val="32"/>
        </w:rPr>
        <w:t>4.61</w:t>
      </w:r>
      <w:r w:rsidR="00BC6EBB" w:rsidRPr="00B6729F">
        <w:rPr>
          <w:rFonts w:ascii="仿宋_GB2312" w:eastAsia="仿宋_GB2312" w:hAnsi="宋体" w:hint="eastAsia"/>
          <w:sz w:val="32"/>
          <w:szCs w:val="32"/>
        </w:rPr>
        <w:t>万元，</w:t>
      </w:r>
      <w:r w:rsidR="00886B87" w:rsidRPr="00B6729F">
        <w:rPr>
          <w:rFonts w:ascii="仿宋_GB2312" w:eastAsia="仿宋_GB2312" w:hAnsi="宋体" w:hint="eastAsia"/>
          <w:sz w:val="32"/>
          <w:szCs w:val="32"/>
        </w:rPr>
        <w:t>公务用车购置费</w:t>
      </w:r>
      <w:r w:rsidR="00B6729F" w:rsidRPr="00B6729F">
        <w:rPr>
          <w:rFonts w:ascii="仿宋_GB2312" w:eastAsia="仿宋_GB2312" w:hAnsi="宋体" w:hint="eastAsia"/>
          <w:sz w:val="32"/>
          <w:szCs w:val="32"/>
        </w:rPr>
        <w:t>0</w:t>
      </w:r>
      <w:r w:rsidR="00886B87" w:rsidRPr="00B6729F">
        <w:rPr>
          <w:rFonts w:ascii="仿宋_GB2312" w:eastAsia="仿宋_GB2312" w:hAnsi="宋体" w:hint="eastAsia"/>
          <w:sz w:val="32"/>
          <w:szCs w:val="32"/>
        </w:rPr>
        <w:t>万元</w:t>
      </w:r>
      <w:r w:rsidR="00B411D6">
        <w:rPr>
          <w:rFonts w:ascii="仿宋_GB2312" w:eastAsia="仿宋_GB2312" w:hAnsi="宋体" w:hint="eastAsia"/>
          <w:sz w:val="32"/>
          <w:szCs w:val="32"/>
        </w:rPr>
        <w:t>，</w:t>
      </w:r>
      <w:r w:rsidR="00B411D6" w:rsidRPr="00B6729F">
        <w:rPr>
          <w:rFonts w:ascii="仿宋_GB2312" w:eastAsia="仿宋_GB2312" w:hAnsi="宋体" w:hint="eastAsia"/>
          <w:sz w:val="32"/>
          <w:szCs w:val="32"/>
        </w:rPr>
        <w:t>与2021年相同</w:t>
      </w:r>
      <w:r w:rsidR="007872D7">
        <w:rPr>
          <w:rFonts w:ascii="仿宋_GB2312" w:eastAsia="仿宋_GB2312" w:hAnsi="宋体" w:hint="eastAsia"/>
          <w:sz w:val="32"/>
          <w:szCs w:val="32"/>
        </w:rPr>
        <w:t>。</w:t>
      </w:r>
      <w:r w:rsidR="00665D87" w:rsidRPr="00665D87">
        <w:rPr>
          <w:rFonts w:ascii="仿宋_GB2312" w:eastAsia="仿宋_GB2312" w:hAnsi="宋体" w:hint="eastAsia"/>
          <w:sz w:val="32"/>
          <w:szCs w:val="32"/>
        </w:rPr>
        <w:t>一般公共预算“三公”经费</w:t>
      </w:r>
      <w:r w:rsidR="007F1E78">
        <w:rPr>
          <w:rFonts w:ascii="仿宋_GB2312" w:eastAsia="仿宋_GB2312" w:hAnsi="宋体" w:hint="eastAsia"/>
          <w:sz w:val="32"/>
          <w:szCs w:val="32"/>
        </w:rPr>
        <w:t>与往年</w:t>
      </w:r>
      <w:r w:rsidR="007872D7">
        <w:rPr>
          <w:rFonts w:ascii="仿宋_GB2312" w:eastAsia="仿宋_GB2312" w:hAnsi="宋体" w:hint="eastAsia"/>
          <w:sz w:val="32"/>
          <w:szCs w:val="32"/>
        </w:rPr>
        <w:t>持平</w:t>
      </w:r>
      <w:r w:rsidR="00665D87" w:rsidRPr="00665D87">
        <w:rPr>
          <w:rFonts w:ascii="仿宋_GB2312" w:eastAsia="仿宋_GB2312" w:hAnsi="宋体" w:hint="eastAsia"/>
          <w:sz w:val="32"/>
          <w:szCs w:val="32"/>
        </w:rPr>
        <w:t>。</w:t>
      </w:r>
    </w:p>
    <w:p w:rsidR="00576247" w:rsidRDefault="00576247" w:rsidP="00576247">
      <w:pPr>
        <w:tabs>
          <w:tab w:val="center" w:pos="4475"/>
        </w:tabs>
        <w:ind w:leftChars="304" w:left="1278" w:hangingChars="200" w:hanging="640"/>
        <w:rPr>
          <w:rFonts w:ascii="楷体_GB2312" w:eastAsia="楷体_GB2312" w:cs="仿宋_GB2312"/>
          <w:kern w:val="0"/>
          <w:sz w:val="32"/>
          <w:szCs w:val="32"/>
        </w:rPr>
      </w:pPr>
      <w:r w:rsidRPr="00552EBB">
        <w:rPr>
          <w:rFonts w:ascii="楷体_GB2312" w:eastAsia="楷体_GB2312" w:cs="仿宋_GB2312" w:hint="eastAsia"/>
          <w:kern w:val="0"/>
          <w:sz w:val="32"/>
          <w:szCs w:val="32"/>
        </w:rPr>
        <w:t>八、政府性基金预算情况说明</w:t>
      </w:r>
    </w:p>
    <w:p w:rsidR="00A8320D" w:rsidRPr="00A8320D" w:rsidRDefault="00A8320D" w:rsidP="00576247">
      <w:pPr>
        <w:tabs>
          <w:tab w:val="center" w:pos="4475"/>
        </w:tabs>
        <w:ind w:leftChars="304" w:left="1278" w:hangingChars="200" w:hanging="640"/>
        <w:rPr>
          <w:rFonts w:ascii="仿宋_GB2312" w:eastAsia="仿宋_GB2312" w:hAnsi="宋体"/>
          <w:sz w:val="32"/>
          <w:szCs w:val="32"/>
        </w:rPr>
      </w:pPr>
      <w:r w:rsidRPr="00A8320D">
        <w:rPr>
          <w:rFonts w:ascii="仿宋_GB2312" w:eastAsia="仿宋_GB2312" w:hAnsi="宋体" w:hint="eastAsia"/>
          <w:sz w:val="32"/>
          <w:szCs w:val="32"/>
        </w:rPr>
        <w:t>我</w:t>
      </w:r>
      <w:r w:rsidR="001016C0">
        <w:rPr>
          <w:rFonts w:ascii="仿宋_GB2312" w:eastAsia="仿宋_GB2312" w:hAnsi="宋体" w:hint="eastAsia"/>
          <w:sz w:val="32"/>
          <w:szCs w:val="32"/>
        </w:rPr>
        <w:t>单位</w:t>
      </w:r>
      <w:r w:rsidR="004A3468">
        <w:rPr>
          <w:rFonts w:ascii="仿宋_GB2312" w:eastAsia="仿宋_GB2312" w:hAnsi="宋体" w:hint="eastAsia"/>
          <w:sz w:val="32"/>
          <w:szCs w:val="32"/>
        </w:rPr>
        <w:t>2022年度</w:t>
      </w:r>
      <w:r w:rsidRPr="00A8320D">
        <w:rPr>
          <w:rFonts w:ascii="仿宋_GB2312" w:eastAsia="仿宋_GB2312" w:hAnsi="宋体" w:hint="eastAsia"/>
          <w:sz w:val="32"/>
          <w:szCs w:val="32"/>
        </w:rPr>
        <w:t>无政府性基金预算</w:t>
      </w:r>
      <w:r>
        <w:rPr>
          <w:rFonts w:ascii="仿宋_GB2312" w:eastAsia="仿宋_GB2312" w:hAnsi="宋体" w:hint="eastAsia"/>
          <w:sz w:val="32"/>
          <w:szCs w:val="32"/>
        </w:rPr>
        <w:t>。</w:t>
      </w:r>
    </w:p>
    <w:p w:rsidR="00754D6B" w:rsidRPr="00A8320D" w:rsidRDefault="00576247" w:rsidP="00A8320D">
      <w:pPr>
        <w:tabs>
          <w:tab w:val="center" w:pos="4475"/>
        </w:tabs>
        <w:ind w:firstLine="645"/>
        <w:rPr>
          <w:rFonts w:ascii="仿宋_GB2312" w:eastAsia="仿宋_GB2312" w:hAnsi="宋体"/>
          <w:sz w:val="32"/>
          <w:szCs w:val="32"/>
        </w:rPr>
      </w:pPr>
      <w:r w:rsidRPr="00056AF2">
        <w:rPr>
          <w:rFonts w:ascii="楷体_GB2312" w:eastAsia="楷体_GB2312" w:cs="仿宋_GB2312" w:hint="eastAsia"/>
          <w:kern w:val="0"/>
          <w:sz w:val="32"/>
          <w:szCs w:val="32"/>
        </w:rPr>
        <w:t>九、其他重要事项情况说明</w:t>
      </w:r>
    </w:p>
    <w:p w:rsidR="0021745B" w:rsidRPr="00D70B80" w:rsidRDefault="008563BA" w:rsidP="00D70B80">
      <w:pPr>
        <w:ind w:firstLine="645"/>
        <w:rPr>
          <w:rFonts w:ascii="仿宋_GB2312" w:eastAsia="仿宋_GB2312" w:hAnsi="宋体"/>
          <w:sz w:val="32"/>
          <w:szCs w:val="32"/>
        </w:rPr>
      </w:pPr>
      <w:r w:rsidRPr="00D70B80">
        <w:rPr>
          <w:rFonts w:ascii="仿宋_GB2312" w:eastAsia="仿宋_GB2312" w:hAnsi="宋体" w:hint="eastAsia"/>
          <w:sz w:val="32"/>
          <w:szCs w:val="32"/>
        </w:rPr>
        <w:t>（一）</w:t>
      </w:r>
      <w:r w:rsidR="0057419D">
        <w:rPr>
          <w:rFonts w:ascii="仿宋_GB2312" w:eastAsia="仿宋_GB2312" w:hAnsi="宋体" w:hint="eastAsia"/>
          <w:sz w:val="32"/>
          <w:szCs w:val="32"/>
        </w:rPr>
        <w:t>公用</w:t>
      </w:r>
      <w:r w:rsidR="0021745B" w:rsidRPr="00D70B80">
        <w:rPr>
          <w:rFonts w:ascii="仿宋_GB2312" w:eastAsia="仿宋_GB2312" w:hAnsi="宋体" w:hint="eastAsia"/>
          <w:sz w:val="32"/>
          <w:szCs w:val="32"/>
        </w:rPr>
        <w:t>经费预算安排情况</w:t>
      </w:r>
    </w:p>
    <w:p w:rsidR="0009165F" w:rsidRPr="0009165F" w:rsidRDefault="0057419D" w:rsidP="0009165F">
      <w:pPr>
        <w:ind w:firstLine="645"/>
        <w:rPr>
          <w:rFonts w:ascii="仿宋_GB2312" w:eastAsia="仿宋_GB2312" w:hAnsi="宋体"/>
          <w:sz w:val="32"/>
          <w:szCs w:val="32"/>
        </w:rPr>
      </w:pPr>
      <w:r>
        <w:rPr>
          <w:rFonts w:ascii="仿宋_GB2312" w:eastAsia="仿宋_GB2312" w:hAnsi="宋体" w:hint="eastAsia"/>
          <w:sz w:val="32"/>
          <w:szCs w:val="32"/>
        </w:rPr>
        <w:t>公用</w:t>
      </w:r>
      <w:r w:rsidRPr="00D70B80">
        <w:rPr>
          <w:rFonts w:ascii="仿宋_GB2312" w:eastAsia="仿宋_GB2312" w:hAnsi="宋体" w:hint="eastAsia"/>
          <w:sz w:val="32"/>
          <w:szCs w:val="32"/>
        </w:rPr>
        <w:t>经费</w:t>
      </w:r>
      <w:r w:rsidR="000B1FB4">
        <w:rPr>
          <w:rFonts w:ascii="仿宋_GB2312" w:eastAsia="仿宋_GB2312" w:hAnsi="宋体" w:hint="eastAsia"/>
          <w:sz w:val="32"/>
          <w:szCs w:val="32"/>
        </w:rPr>
        <w:t>87.54</w:t>
      </w:r>
      <w:r w:rsidR="0009165F" w:rsidRPr="0009165F">
        <w:rPr>
          <w:rFonts w:ascii="仿宋_GB2312" w:eastAsia="仿宋_GB2312" w:hAnsi="宋体" w:hint="eastAsia"/>
          <w:sz w:val="32"/>
          <w:szCs w:val="32"/>
        </w:rPr>
        <w:t>万元。主要用于</w:t>
      </w:r>
      <w:r>
        <w:rPr>
          <w:rFonts w:ascii="仿宋_GB2312" w:eastAsia="仿宋_GB2312" w:hAnsi="宋体" w:hint="eastAsia"/>
          <w:sz w:val="32"/>
          <w:szCs w:val="32"/>
        </w:rPr>
        <w:t>本单位</w:t>
      </w:r>
      <w:r w:rsidR="0009165F" w:rsidRPr="0009165F">
        <w:rPr>
          <w:rFonts w:ascii="仿宋_GB2312" w:eastAsia="仿宋_GB2312" w:hAnsi="宋体" w:hint="eastAsia"/>
          <w:sz w:val="32"/>
          <w:szCs w:val="32"/>
        </w:rPr>
        <w:t>为保证日常运转发生的基本支出。如根据国家规定的基本工资和津补贴标准等安排的人员经费支出、按自治区统一规定的开支标准安排的办公费、印刷费、水电费、培训费、差旅费、会议费等日常公用经费支出。</w:t>
      </w:r>
      <w:r w:rsidR="0009165F" w:rsidRPr="0009165F">
        <w:rPr>
          <w:rFonts w:ascii="仿宋_GB2312" w:eastAsia="仿宋_GB2312" w:hAnsi="宋体" w:hint="eastAsia"/>
          <w:sz w:val="32"/>
          <w:szCs w:val="32"/>
        </w:rPr>
        <w:t> </w:t>
      </w:r>
    </w:p>
    <w:p w:rsidR="00281F77" w:rsidRPr="00D70B80" w:rsidRDefault="008563BA" w:rsidP="00D70B80">
      <w:pPr>
        <w:ind w:firstLine="645"/>
        <w:rPr>
          <w:rFonts w:ascii="仿宋_GB2312" w:eastAsia="仿宋_GB2312" w:hAnsi="宋体"/>
          <w:sz w:val="32"/>
          <w:szCs w:val="32"/>
        </w:rPr>
      </w:pPr>
      <w:r w:rsidRPr="00D70B80">
        <w:rPr>
          <w:rFonts w:ascii="仿宋_GB2312" w:eastAsia="仿宋_GB2312" w:hAnsi="宋体" w:hint="eastAsia"/>
          <w:sz w:val="32"/>
          <w:szCs w:val="32"/>
        </w:rPr>
        <w:lastRenderedPageBreak/>
        <w:t>（二）</w:t>
      </w:r>
      <w:r w:rsidR="00281F77" w:rsidRPr="00D70B80">
        <w:rPr>
          <w:rFonts w:ascii="仿宋_GB2312" w:eastAsia="仿宋_GB2312" w:hAnsi="宋体" w:hint="eastAsia"/>
          <w:sz w:val="32"/>
          <w:szCs w:val="32"/>
        </w:rPr>
        <w:t>政府采购预算安排情况</w:t>
      </w:r>
      <w:r w:rsidR="00281F77" w:rsidRPr="00D70B80">
        <w:rPr>
          <w:rFonts w:ascii="仿宋_GB2312" w:eastAsia="仿宋_GB2312" w:hAnsi="宋体" w:hint="eastAsia"/>
          <w:sz w:val="32"/>
          <w:szCs w:val="32"/>
        </w:rPr>
        <w:t> </w:t>
      </w:r>
    </w:p>
    <w:p w:rsidR="00CB7D36" w:rsidRDefault="008F2835" w:rsidP="008F2835">
      <w:pPr>
        <w:ind w:firstLine="645"/>
        <w:rPr>
          <w:rFonts w:ascii="仿宋_GB2312" w:eastAsia="仿宋_GB2312" w:hAnsi="宋体"/>
          <w:sz w:val="32"/>
          <w:szCs w:val="32"/>
        </w:rPr>
      </w:pPr>
      <w:r>
        <w:rPr>
          <w:rFonts w:ascii="仿宋_GB2312" w:eastAsia="仿宋_GB2312" w:hAnsi="宋体" w:hint="eastAsia"/>
          <w:sz w:val="32"/>
          <w:szCs w:val="32"/>
        </w:rPr>
        <w:t>202</w:t>
      </w:r>
      <w:r w:rsidR="00533102">
        <w:rPr>
          <w:rFonts w:ascii="仿宋_GB2312" w:eastAsia="仿宋_GB2312" w:hAnsi="宋体" w:hint="eastAsia"/>
          <w:sz w:val="32"/>
          <w:szCs w:val="32"/>
        </w:rPr>
        <w:t>2</w:t>
      </w:r>
      <w:r w:rsidRPr="00281F77">
        <w:rPr>
          <w:rFonts w:ascii="仿宋_GB2312" w:eastAsia="仿宋_GB2312" w:hAnsi="宋体" w:hint="eastAsia"/>
          <w:sz w:val="32"/>
          <w:szCs w:val="32"/>
        </w:rPr>
        <w:t>年政府采购预算</w:t>
      </w:r>
      <w:r w:rsidR="006B3E08">
        <w:rPr>
          <w:rFonts w:ascii="仿宋_GB2312" w:eastAsia="仿宋_GB2312" w:hAnsi="宋体" w:hint="eastAsia"/>
          <w:sz w:val="32"/>
          <w:szCs w:val="32"/>
        </w:rPr>
        <w:t>128.63</w:t>
      </w:r>
      <w:r w:rsidRPr="00281F77">
        <w:rPr>
          <w:rFonts w:ascii="仿宋_GB2312" w:eastAsia="仿宋_GB2312" w:hAnsi="宋体" w:hint="eastAsia"/>
          <w:sz w:val="32"/>
          <w:szCs w:val="32"/>
        </w:rPr>
        <w:t>万元，同比</w:t>
      </w:r>
      <w:r w:rsidR="00533102">
        <w:rPr>
          <w:rFonts w:ascii="仿宋_GB2312" w:eastAsia="仿宋_GB2312" w:hAnsi="宋体" w:hint="eastAsia"/>
          <w:sz w:val="32"/>
          <w:szCs w:val="32"/>
        </w:rPr>
        <w:t>减少</w:t>
      </w:r>
      <w:r w:rsidR="00CB7D36">
        <w:rPr>
          <w:rFonts w:ascii="仿宋_GB2312" w:eastAsia="仿宋_GB2312" w:hAnsi="宋体" w:hint="eastAsia"/>
          <w:sz w:val="32"/>
          <w:szCs w:val="32"/>
        </w:rPr>
        <w:t>66.36</w:t>
      </w:r>
      <w:r w:rsidRPr="00281F77">
        <w:rPr>
          <w:rFonts w:ascii="仿宋_GB2312" w:eastAsia="仿宋_GB2312" w:hAnsi="宋体" w:hint="eastAsia"/>
          <w:sz w:val="32"/>
          <w:szCs w:val="32"/>
        </w:rPr>
        <w:t>万元，</w:t>
      </w:r>
      <w:r w:rsidR="00533102">
        <w:rPr>
          <w:rFonts w:ascii="仿宋_GB2312" w:eastAsia="仿宋_GB2312" w:hAnsi="宋体" w:hint="eastAsia"/>
          <w:sz w:val="32"/>
          <w:szCs w:val="32"/>
        </w:rPr>
        <w:t>下降</w:t>
      </w:r>
      <w:r w:rsidR="00CB7D36">
        <w:rPr>
          <w:rFonts w:ascii="仿宋_GB2312" w:eastAsia="仿宋_GB2312" w:hAnsi="宋体" w:hint="eastAsia"/>
          <w:sz w:val="32"/>
          <w:szCs w:val="32"/>
        </w:rPr>
        <w:t>34.03</w:t>
      </w:r>
      <w:r w:rsidRPr="00281F77">
        <w:rPr>
          <w:rFonts w:ascii="仿宋_GB2312" w:eastAsia="仿宋_GB2312" w:hAnsi="宋体" w:hint="eastAsia"/>
          <w:sz w:val="32"/>
          <w:szCs w:val="32"/>
        </w:rPr>
        <w:t>%，</w:t>
      </w:r>
      <w:r w:rsidR="00CB7D36">
        <w:rPr>
          <w:rFonts w:ascii="仿宋_GB2312" w:eastAsia="仿宋_GB2312" w:hAnsi="宋体" w:hint="eastAsia"/>
          <w:sz w:val="32"/>
          <w:szCs w:val="32"/>
        </w:rPr>
        <w:t>全部为政府集中采购。</w:t>
      </w:r>
    </w:p>
    <w:p w:rsidR="008F2835" w:rsidRPr="00281F77" w:rsidRDefault="008F2835" w:rsidP="008F2835">
      <w:pPr>
        <w:ind w:firstLine="645"/>
        <w:rPr>
          <w:rFonts w:ascii="仿宋_GB2312" w:eastAsia="仿宋_GB2312" w:hAnsi="宋体"/>
          <w:sz w:val="32"/>
          <w:szCs w:val="32"/>
        </w:rPr>
      </w:pPr>
      <w:r w:rsidRPr="00281F77">
        <w:rPr>
          <w:rFonts w:ascii="仿宋_GB2312" w:eastAsia="仿宋_GB2312" w:hAnsi="宋体" w:hint="eastAsia"/>
          <w:sz w:val="32"/>
          <w:szCs w:val="32"/>
        </w:rPr>
        <w:t>政府采购资金类型：公共财政预算拨款</w:t>
      </w:r>
      <w:r w:rsidR="00CB7D36">
        <w:rPr>
          <w:rFonts w:ascii="仿宋_GB2312" w:eastAsia="仿宋_GB2312" w:hAnsi="宋体" w:hint="eastAsia"/>
          <w:sz w:val="32"/>
          <w:szCs w:val="32"/>
        </w:rPr>
        <w:t>4.66</w:t>
      </w:r>
      <w:r w:rsidRPr="00281F77">
        <w:rPr>
          <w:rFonts w:ascii="仿宋_GB2312" w:eastAsia="仿宋_GB2312" w:hAnsi="宋体" w:hint="eastAsia"/>
          <w:sz w:val="32"/>
          <w:szCs w:val="32"/>
        </w:rPr>
        <w:t>万元，</w:t>
      </w:r>
      <w:r w:rsidR="009570C7" w:rsidRPr="009570C7">
        <w:rPr>
          <w:rFonts w:ascii="仿宋_GB2312" w:eastAsia="仿宋_GB2312" w:hAnsi="宋体" w:hint="eastAsia"/>
          <w:sz w:val="32"/>
          <w:szCs w:val="32"/>
        </w:rPr>
        <w:t>单位资金</w:t>
      </w:r>
      <w:r w:rsidRPr="00C32E2B">
        <w:rPr>
          <w:rFonts w:ascii="仿宋_GB2312" w:eastAsia="仿宋_GB2312" w:hAnsi="宋体" w:hint="eastAsia"/>
          <w:sz w:val="32"/>
          <w:szCs w:val="32"/>
        </w:rPr>
        <w:t>资金</w:t>
      </w:r>
      <w:r w:rsidR="00CB7D36">
        <w:rPr>
          <w:rFonts w:ascii="仿宋_GB2312" w:eastAsia="仿宋_GB2312" w:hAnsi="宋体" w:hint="eastAsia"/>
          <w:sz w:val="32"/>
          <w:szCs w:val="32"/>
        </w:rPr>
        <w:t>123.97</w:t>
      </w:r>
      <w:r>
        <w:rPr>
          <w:rFonts w:ascii="仿宋_GB2312" w:eastAsia="仿宋_GB2312" w:hAnsi="宋体" w:hint="eastAsia"/>
          <w:sz w:val="32"/>
          <w:szCs w:val="32"/>
        </w:rPr>
        <w:t>万元</w:t>
      </w:r>
      <w:r w:rsidRPr="00281F77">
        <w:rPr>
          <w:rFonts w:ascii="仿宋_GB2312" w:eastAsia="仿宋_GB2312" w:hAnsi="宋体" w:hint="eastAsia"/>
          <w:sz w:val="32"/>
          <w:szCs w:val="32"/>
        </w:rPr>
        <w:t>。</w:t>
      </w:r>
      <w:r w:rsidRPr="00281F77">
        <w:rPr>
          <w:rFonts w:ascii="仿宋_GB2312" w:eastAsia="仿宋_GB2312" w:hAnsi="宋体" w:hint="eastAsia"/>
          <w:sz w:val="32"/>
          <w:szCs w:val="32"/>
        </w:rPr>
        <w:t> </w:t>
      </w:r>
    </w:p>
    <w:p w:rsidR="00281F77" w:rsidRDefault="008F2835" w:rsidP="008F2835">
      <w:pPr>
        <w:ind w:firstLine="645"/>
        <w:rPr>
          <w:rFonts w:ascii="仿宋_GB2312" w:eastAsia="仿宋_GB2312" w:hAnsi="宋体"/>
          <w:sz w:val="32"/>
          <w:szCs w:val="32"/>
        </w:rPr>
      </w:pPr>
      <w:r w:rsidRPr="00281F77">
        <w:rPr>
          <w:rFonts w:ascii="仿宋_GB2312" w:eastAsia="仿宋_GB2312" w:hAnsi="宋体" w:hint="eastAsia"/>
          <w:sz w:val="32"/>
          <w:szCs w:val="32"/>
        </w:rPr>
        <w:t>按政府采购项目类型分为货物类采购、工程类采购和服务类采购三种类型。货物类采购预算</w:t>
      </w:r>
      <w:r w:rsidR="00464766">
        <w:rPr>
          <w:rFonts w:ascii="仿宋_GB2312" w:eastAsia="仿宋_GB2312" w:hAnsi="宋体" w:hint="eastAsia"/>
          <w:sz w:val="32"/>
          <w:szCs w:val="32"/>
        </w:rPr>
        <w:t>5.55</w:t>
      </w:r>
      <w:r w:rsidRPr="00281F77">
        <w:rPr>
          <w:rFonts w:ascii="仿宋_GB2312" w:eastAsia="仿宋_GB2312" w:hAnsi="宋体" w:hint="eastAsia"/>
          <w:sz w:val="32"/>
          <w:szCs w:val="32"/>
        </w:rPr>
        <w:t>万元，服务类采购预算</w:t>
      </w:r>
      <w:r w:rsidR="00464766">
        <w:rPr>
          <w:rFonts w:ascii="仿宋_GB2312" w:eastAsia="仿宋_GB2312" w:hAnsi="宋体" w:hint="eastAsia"/>
          <w:sz w:val="32"/>
          <w:szCs w:val="32"/>
        </w:rPr>
        <w:t>13.08</w:t>
      </w:r>
      <w:r w:rsidRPr="00281F77">
        <w:rPr>
          <w:rFonts w:ascii="仿宋_GB2312" w:eastAsia="仿宋_GB2312" w:hAnsi="宋体" w:hint="eastAsia"/>
          <w:sz w:val="32"/>
          <w:szCs w:val="32"/>
        </w:rPr>
        <w:t>万元，工程类采购预算</w:t>
      </w:r>
      <w:r w:rsidR="00464766">
        <w:rPr>
          <w:rFonts w:ascii="仿宋_GB2312" w:eastAsia="仿宋_GB2312" w:hAnsi="宋体" w:hint="eastAsia"/>
          <w:sz w:val="32"/>
          <w:szCs w:val="32"/>
        </w:rPr>
        <w:t>110.00</w:t>
      </w:r>
      <w:r w:rsidRPr="00281F77">
        <w:rPr>
          <w:rFonts w:ascii="仿宋_GB2312" w:eastAsia="仿宋_GB2312" w:hAnsi="宋体" w:hint="eastAsia"/>
          <w:sz w:val="32"/>
          <w:szCs w:val="32"/>
        </w:rPr>
        <w:t>万元。</w:t>
      </w:r>
      <w:r w:rsidRPr="00281F77">
        <w:rPr>
          <w:rFonts w:ascii="仿宋_GB2312" w:eastAsia="仿宋_GB2312" w:hAnsi="宋体" w:hint="eastAsia"/>
          <w:sz w:val="32"/>
          <w:szCs w:val="32"/>
        </w:rPr>
        <w:t> </w:t>
      </w:r>
      <w:r w:rsidR="00281F77" w:rsidRPr="00281F77">
        <w:rPr>
          <w:rFonts w:ascii="仿宋_GB2312" w:eastAsia="仿宋_GB2312" w:hAnsi="宋体" w:hint="eastAsia"/>
          <w:sz w:val="32"/>
          <w:szCs w:val="32"/>
        </w:rPr>
        <w:t> </w:t>
      </w:r>
    </w:p>
    <w:p w:rsidR="006D3BC7" w:rsidRPr="00D70B80" w:rsidRDefault="00A8320D" w:rsidP="00D70B80">
      <w:pPr>
        <w:ind w:firstLine="645"/>
        <w:rPr>
          <w:rFonts w:ascii="仿宋_GB2312" w:eastAsia="仿宋_GB2312" w:hAnsi="宋体"/>
          <w:sz w:val="32"/>
          <w:szCs w:val="32"/>
        </w:rPr>
      </w:pPr>
      <w:r w:rsidRPr="00D70B80">
        <w:rPr>
          <w:rFonts w:ascii="仿宋_GB2312" w:eastAsia="仿宋_GB2312" w:hAnsi="宋体" w:hint="eastAsia"/>
          <w:sz w:val="32"/>
          <w:szCs w:val="32"/>
        </w:rPr>
        <w:t>（三）</w:t>
      </w:r>
      <w:r w:rsidR="006D3BC7" w:rsidRPr="00D70B80">
        <w:rPr>
          <w:rFonts w:ascii="仿宋_GB2312" w:eastAsia="仿宋_GB2312" w:hAnsi="宋体" w:hint="eastAsia"/>
          <w:sz w:val="32"/>
          <w:szCs w:val="32"/>
        </w:rPr>
        <w:t>国有资产的总体情况</w:t>
      </w:r>
    </w:p>
    <w:p w:rsidR="00E412B4" w:rsidRPr="00E412B4" w:rsidRDefault="006D3BC7" w:rsidP="00E412B4">
      <w:pPr>
        <w:ind w:firstLine="645"/>
        <w:rPr>
          <w:rFonts w:ascii="仿宋_GB2312" w:eastAsia="仿宋_GB2312" w:hAnsi="宋体"/>
          <w:sz w:val="32"/>
          <w:szCs w:val="32"/>
        </w:rPr>
      </w:pPr>
      <w:r>
        <w:rPr>
          <w:rFonts w:ascii="仿宋_GB2312" w:eastAsia="仿宋_GB2312" w:hAnsi="宋体" w:hint="eastAsia"/>
          <w:sz w:val="32"/>
          <w:szCs w:val="32"/>
        </w:rPr>
        <w:t>根据自治区公务用车制度改革方案相关规定核定我</w:t>
      </w:r>
      <w:r w:rsidR="00F95E95">
        <w:rPr>
          <w:rFonts w:ascii="仿宋_GB2312" w:eastAsia="仿宋_GB2312" w:hAnsi="宋体" w:hint="eastAsia"/>
          <w:sz w:val="32"/>
          <w:szCs w:val="32"/>
        </w:rPr>
        <w:t>单位</w:t>
      </w:r>
      <w:r w:rsidRPr="006D3BC7">
        <w:rPr>
          <w:rFonts w:ascii="仿宋_GB2312" w:eastAsia="仿宋_GB2312" w:hAnsi="宋体" w:hint="eastAsia"/>
          <w:sz w:val="32"/>
          <w:szCs w:val="32"/>
        </w:rPr>
        <w:t>保留的公务用车编制为</w:t>
      </w:r>
      <w:r w:rsidR="00F95E95">
        <w:rPr>
          <w:rFonts w:ascii="仿宋_GB2312" w:eastAsia="仿宋_GB2312" w:hAnsi="宋体" w:hint="eastAsia"/>
          <w:sz w:val="32"/>
          <w:szCs w:val="32"/>
        </w:rPr>
        <w:t>2</w:t>
      </w:r>
      <w:r w:rsidRPr="006D3BC7">
        <w:rPr>
          <w:rFonts w:ascii="仿宋_GB2312" w:eastAsia="仿宋_GB2312" w:hAnsi="宋体" w:hint="eastAsia"/>
          <w:sz w:val="32"/>
          <w:szCs w:val="32"/>
        </w:rPr>
        <w:t>辆，</w:t>
      </w:r>
      <w:r w:rsidR="007277AE" w:rsidRPr="007277AE">
        <w:rPr>
          <w:rFonts w:ascii="仿宋_GB2312" w:eastAsia="仿宋_GB2312" w:hAnsi="宋体" w:hint="eastAsia"/>
          <w:sz w:val="32"/>
          <w:szCs w:val="32"/>
        </w:rPr>
        <w:t>实有车辆</w:t>
      </w:r>
      <w:r w:rsidR="00F95E95">
        <w:rPr>
          <w:rFonts w:ascii="仿宋_GB2312" w:eastAsia="仿宋_GB2312" w:hAnsi="宋体" w:hint="eastAsia"/>
          <w:sz w:val="32"/>
          <w:szCs w:val="32"/>
        </w:rPr>
        <w:t>2</w:t>
      </w:r>
      <w:r w:rsidR="007277AE" w:rsidRPr="007277AE">
        <w:rPr>
          <w:rFonts w:ascii="仿宋_GB2312" w:eastAsia="仿宋_GB2312" w:hAnsi="宋体" w:hint="eastAsia"/>
          <w:sz w:val="32"/>
          <w:szCs w:val="32"/>
        </w:rPr>
        <w:t>辆。</w:t>
      </w:r>
      <w:r w:rsidR="00E412B4" w:rsidRPr="00E412B4">
        <w:rPr>
          <w:rFonts w:ascii="仿宋_GB2312" w:eastAsia="仿宋_GB2312" w:hAnsi="宋体" w:hint="eastAsia"/>
          <w:sz w:val="32"/>
          <w:szCs w:val="32"/>
        </w:rPr>
        <w:t>其中：一般轿车1辆，经济型面包车</w:t>
      </w:r>
      <w:r w:rsidR="00E412B4" w:rsidRPr="00E412B4">
        <w:rPr>
          <w:rFonts w:ascii="仿宋_GB2312" w:eastAsia="仿宋_GB2312" w:hAnsi="宋体"/>
          <w:sz w:val="32"/>
          <w:szCs w:val="32"/>
        </w:rPr>
        <w:t>1</w:t>
      </w:r>
      <w:r w:rsidR="00E412B4" w:rsidRPr="00E412B4">
        <w:rPr>
          <w:rFonts w:ascii="仿宋_GB2312" w:eastAsia="仿宋_GB2312" w:hAnsi="宋体" w:hint="eastAsia"/>
          <w:sz w:val="32"/>
          <w:szCs w:val="32"/>
        </w:rPr>
        <w:t>辆，为单位机要工作、离退休</w:t>
      </w:r>
      <w:bookmarkStart w:id="1" w:name="_GoBack"/>
      <w:bookmarkEnd w:id="1"/>
      <w:r w:rsidR="00E412B4" w:rsidRPr="00E412B4">
        <w:rPr>
          <w:rFonts w:ascii="仿宋_GB2312" w:eastAsia="仿宋_GB2312" w:hAnsi="宋体" w:hint="eastAsia"/>
          <w:sz w:val="32"/>
          <w:szCs w:val="32"/>
        </w:rPr>
        <w:t>人员开展活动服务。</w:t>
      </w:r>
    </w:p>
    <w:p w:rsidR="00A56620" w:rsidRPr="00A56620" w:rsidRDefault="00A56620" w:rsidP="00A56620">
      <w:pPr>
        <w:ind w:firstLine="645"/>
        <w:rPr>
          <w:rFonts w:ascii="仿宋_GB2312" w:eastAsia="仿宋_GB2312" w:hAnsi="宋体"/>
          <w:sz w:val="32"/>
          <w:szCs w:val="32"/>
        </w:rPr>
      </w:pPr>
      <w:r w:rsidRPr="00A56620">
        <w:rPr>
          <w:rFonts w:ascii="仿宋_GB2312" w:eastAsia="仿宋_GB2312" w:hAnsi="宋体" w:hint="eastAsia"/>
          <w:sz w:val="32"/>
          <w:szCs w:val="32"/>
        </w:rPr>
        <w:t>（四）项目预算绩效说明</w:t>
      </w:r>
    </w:p>
    <w:p w:rsidR="00C83200" w:rsidRDefault="00C83200" w:rsidP="00C83200">
      <w:pPr>
        <w:ind w:firstLine="645"/>
        <w:rPr>
          <w:rFonts w:ascii="仿宋_GB2312" w:eastAsia="仿宋_GB2312" w:hAnsi="宋体"/>
          <w:sz w:val="32"/>
          <w:szCs w:val="32"/>
        </w:rPr>
      </w:pPr>
      <w:r w:rsidRPr="002F1D6B">
        <w:rPr>
          <w:rFonts w:ascii="仿宋_GB2312" w:eastAsia="仿宋_GB2312" w:hAnsi="宋体" w:hint="eastAsia"/>
          <w:sz w:val="32"/>
          <w:szCs w:val="32"/>
        </w:rPr>
        <w:t>2022年</w:t>
      </w:r>
      <w:r w:rsidR="00F62FB1">
        <w:rPr>
          <w:rFonts w:ascii="仿宋_GB2312" w:eastAsia="仿宋_GB2312" w:hAnsi="宋体" w:hint="eastAsia"/>
          <w:sz w:val="32"/>
          <w:szCs w:val="32"/>
        </w:rPr>
        <w:t>单位</w:t>
      </w:r>
      <w:r w:rsidRPr="002F1D6B">
        <w:rPr>
          <w:rFonts w:ascii="仿宋_GB2312" w:eastAsia="仿宋_GB2312" w:hAnsi="宋体" w:hint="eastAsia"/>
          <w:sz w:val="32"/>
          <w:szCs w:val="32"/>
        </w:rPr>
        <w:t>预算有</w:t>
      </w:r>
      <w:r>
        <w:rPr>
          <w:rFonts w:ascii="仿宋_GB2312" w:eastAsia="仿宋_GB2312" w:hAnsi="宋体" w:hint="eastAsia"/>
          <w:sz w:val="32"/>
          <w:szCs w:val="32"/>
        </w:rPr>
        <w:t>8</w:t>
      </w:r>
      <w:r w:rsidRPr="002F1D6B">
        <w:rPr>
          <w:rFonts w:ascii="仿宋_GB2312" w:eastAsia="仿宋_GB2312" w:hAnsi="宋体" w:hint="eastAsia"/>
          <w:sz w:val="32"/>
          <w:szCs w:val="32"/>
        </w:rPr>
        <w:t>个项目,全部列入绩效考核范围，</w:t>
      </w:r>
      <w:r>
        <w:rPr>
          <w:rFonts w:ascii="仿宋_GB2312" w:eastAsia="仿宋_GB2312" w:hAnsi="宋体" w:hint="eastAsia"/>
          <w:sz w:val="32"/>
          <w:szCs w:val="32"/>
        </w:rPr>
        <w:t>涉及资金243.01万元，其中</w:t>
      </w:r>
      <w:r w:rsidRPr="002F1D6B">
        <w:rPr>
          <w:rFonts w:ascii="仿宋_GB2312" w:eastAsia="仿宋_GB2312" w:hAnsi="宋体" w:hint="eastAsia"/>
          <w:sz w:val="32"/>
          <w:szCs w:val="32"/>
        </w:rPr>
        <w:t>一般公共预算拨款</w:t>
      </w:r>
      <w:r>
        <w:rPr>
          <w:rFonts w:ascii="仿宋_GB2312" w:eastAsia="仿宋_GB2312" w:hAnsi="宋体" w:hint="eastAsia"/>
          <w:sz w:val="32"/>
          <w:szCs w:val="32"/>
        </w:rPr>
        <w:t>60.66万元，</w:t>
      </w:r>
      <w:r w:rsidRPr="002F1D6B">
        <w:rPr>
          <w:rFonts w:ascii="仿宋_GB2312" w:eastAsia="仿宋_GB2312" w:hAnsi="宋体" w:hint="eastAsia"/>
          <w:sz w:val="32"/>
          <w:szCs w:val="32"/>
        </w:rPr>
        <w:t>单位资金</w:t>
      </w:r>
      <w:r>
        <w:rPr>
          <w:rFonts w:ascii="仿宋_GB2312" w:eastAsia="仿宋_GB2312" w:hAnsi="宋体" w:hint="eastAsia"/>
          <w:sz w:val="32"/>
          <w:szCs w:val="32"/>
        </w:rPr>
        <w:t>182.35万元。</w:t>
      </w:r>
      <w:r w:rsidRPr="002F1D6B">
        <w:rPr>
          <w:rFonts w:ascii="仿宋_GB2312" w:eastAsia="仿宋_GB2312" w:hAnsi="宋体" w:hint="eastAsia"/>
          <w:sz w:val="32"/>
          <w:szCs w:val="32"/>
        </w:rPr>
        <w:t>具体内容详见广西壮族自治区地质矿产勘查开发局</w:t>
      </w:r>
      <w:r>
        <w:rPr>
          <w:rFonts w:ascii="仿宋_GB2312" w:eastAsia="仿宋_GB2312" w:hAnsi="宋体" w:hint="eastAsia"/>
          <w:sz w:val="32"/>
          <w:szCs w:val="32"/>
        </w:rPr>
        <w:t>南宁淡村基地管理处</w:t>
      </w:r>
      <w:r w:rsidRPr="002F1D6B">
        <w:rPr>
          <w:rFonts w:ascii="仿宋_GB2312" w:eastAsia="仿宋_GB2312" w:hAnsi="宋体" w:hint="eastAsia"/>
          <w:sz w:val="32"/>
          <w:szCs w:val="32"/>
        </w:rPr>
        <w:t>2022年绩效目标审核表。</w:t>
      </w:r>
    </w:p>
    <w:p w:rsidR="00E412B4" w:rsidRPr="006D3BC7" w:rsidRDefault="00E412B4" w:rsidP="006D3BC7">
      <w:pPr>
        <w:ind w:firstLine="645"/>
        <w:rPr>
          <w:rFonts w:ascii="仿宋_GB2312" w:eastAsia="仿宋_GB2312" w:hAnsi="宋体"/>
          <w:sz w:val="32"/>
          <w:szCs w:val="32"/>
        </w:rPr>
      </w:pPr>
    </w:p>
    <w:p w:rsidR="0050342B" w:rsidRDefault="00754D6B" w:rsidP="002F1D6B">
      <w:pPr>
        <w:ind w:firstLine="645"/>
        <w:rPr>
          <w:rFonts w:ascii="黑体" w:eastAsia="黑体"/>
          <w:sz w:val="32"/>
          <w:szCs w:val="32"/>
        </w:rPr>
      </w:pPr>
      <w:r w:rsidRPr="00AE7461">
        <w:rPr>
          <w:rFonts w:ascii="黑体" w:eastAsia="黑体" w:hint="eastAsia"/>
          <w:sz w:val="32"/>
          <w:szCs w:val="32"/>
        </w:rPr>
        <w:t>第四部分</w:t>
      </w:r>
      <w:r w:rsidR="0050342B" w:rsidRPr="008D2420">
        <w:rPr>
          <w:rFonts w:ascii="黑体" w:eastAsia="黑体" w:hint="eastAsia"/>
          <w:sz w:val="32"/>
          <w:szCs w:val="32"/>
        </w:rPr>
        <w:t>：</w:t>
      </w:r>
      <w:r w:rsidR="0050342B">
        <w:rPr>
          <w:rFonts w:ascii="黑体" w:eastAsia="黑体" w:hint="eastAsia"/>
          <w:sz w:val="32"/>
          <w:szCs w:val="32"/>
        </w:rPr>
        <w:t>名词解释</w:t>
      </w:r>
    </w:p>
    <w:p w:rsidR="001851EA" w:rsidRPr="008D2420" w:rsidRDefault="001851EA" w:rsidP="00646042">
      <w:pPr>
        <w:tabs>
          <w:tab w:val="center" w:pos="4475"/>
        </w:tabs>
        <w:ind w:firstLine="645"/>
        <w:jc w:val="center"/>
        <w:rPr>
          <w:rFonts w:ascii="黑体" w:eastAsia="黑体"/>
          <w:sz w:val="32"/>
          <w:szCs w:val="32"/>
        </w:rPr>
      </w:pPr>
    </w:p>
    <w:p w:rsidR="00646042" w:rsidRPr="00646042" w:rsidRDefault="00646042" w:rsidP="00646042">
      <w:pPr>
        <w:tabs>
          <w:tab w:val="center" w:pos="4475"/>
        </w:tabs>
        <w:ind w:firstLine="645"/>
        <w:rPr>
          <w:rFonts w:ascii="楷体_GB2312" w:eastAsia="楷体_GB2312"/>
          <w:sz w:val="32"/>
          <w:szCs w:val="32"/>
        </w:rPr>
      </w:pPr>
      <w:r w:rsidRPr="00646042">
        <w:rPr>
          <w:rFonts w:ascii="楷体_GB2312" w:eastAsia="楷体_GB2312" w:hint="eastAsia"/>
          <w:sz w:val="32"/>
          <w:szCs w:val="32"/>
        </w:rPr>
        <w:t>一、收入科目</w:t>
      </w:r>
    </w:p>
    <w:p w:rsidR="00646042" w:rsidRPr="00646042" w:rsidRDefault="00646042" w:rsidP="00646042">
      <w:pPr>
        <w:ind w:firstLine="645"/>
        <w:rPr>
          <w:rFonts w:ascii="仿宋_GB2312" w:eastAsia="仿宋_GB2312" w:hAnsi="宋体"/>
          <w:sz w:val="32"/>
          <w:szCs w:val="32"/>
        </w:rPr>
      </w:pPr>
      <w:r w:rsidRPr="00646042">
        <w:rPr>
          <w:rFonts w:ascii="仿宋_GB2312" w:eastAsia="仿宋_GB2312" w:hAnsi="宋体" w:hint="eastAsia"/>
          <w:sz w:val="32"/>
          <w:szCs w:val="32"/>
        </w:rPr>
        <w:t>（一）财政拨款：指</w:t>
      </w:r>
      <w:r w:rsidR="00E412B4">
        <w:rPr>
          <w:rFonts w:ascii="仿宋_GB2312" w:eastAsia="仿宋_GB2312" w:hAnsi="宋体" w:hint="eastAsia"/>
          <w:sz w:val="32"/>
          <w:szCs w:val="32"/>
        </w:rPr>
        <w:t>区</w:t>
      </w:r>
      <w:r w:rsidRPr="00646042">
        <w:rPr>
          <w:rFonts w:ascii="仿宋_GB2312" w:eastAsia="仿宋_GB2312" w:hAnsi="宋体" w:hint="eastAsia"/>
          <w:sz w:val="32"/>
          <w:szCs w:val="32"/>
        </w:rPr>
        <w:t>财政厅当年拨付我</w:t>
      </w:r>
      <w:r w:rsidR="00E412B4">
        <w:rPr>
          <w:rFonts w:ascii="仿宋_GB2312" w:eastAsia="仿宋_GB2312" w:hAnsi="宋体" w:hint="eastAsia"/>
          <w:sz w:val="32"/>
          <w:szCs w:val="32"/>
        </w:rPr>
        <w:t>单位</w:t>
      </w:r>
      <w:r w:rsidRPr="00646042">
        <w:rPr>
          <w:rFonts w:ascii="仿宋_GB2312" w:eastAsia="仿宋_GB2312" w:hAnsi="宋体" w:hint="eastAsia"/>
          <w:sz w:val="32"/>
          <w:szCs w:val="32"/>
        </w:rPr>
        <w:t>的资金。</w:t>
      </w:r>
    </w:p>
    <w:p w:rsidR="00646042" w:rsidRPr="00646042" w:rsidRDefault="00646042" w:rsidP="00646042">
      <w:pPr>
        <w:ind w:firstLine="645"/>
        <w:rPr>
          <w:rFonts w:ascii="仿宋_GB2312" w:eastAsia="仿宋_GB2312" w:hAnsi="宋体"/>
          <w:sz w:val="32"/>
          <w:szCs w:val="32"/>
        </w:rPr>
      </w:pPr>
      <w:r w:rsidRPr="00646042">
        <w:rPr>
          <w:rFonts w:ascii="仿宋_GB2312" w:eastAsia="仿宋_GB2312" w:hAnsi="宋体" w:hint="eastAsia"/>
          <w:sz w:val="32"/>
          <w:szCs w:val="32"/>
        </w:rPr>
        <w:lastRenderedPageBreak/>
        <w:t>（二）事业收入：指</w:t>
      </w:r>
      <w:r w:rsidR="00E412B4" w:rsidRPr="00646042">
        <w:rPr>
          <w:rFonts w:ascii="仿宋_GB2312" w:eastAsia="仿宋_GB2312" w:hAnsi="宋体" w:hint="eastAsia"/>
          <w:sz w:val="32"/>
          <w:szCs w:val="32"/>
        </w:rPr>
        <w:t>我</w:t>
      </w:r>
      <w:r w:rsidR="00E412B4">
        <w:rPr>
          <w:rFonts w:ascii="仿宋_GB2312" w:eastAsia="仿宋_GB2312" w:hAnsi="宋体" w:hint="eastAsia"/>
          <w:sz w:val="32"/>
          <w:szCs w:val="32"/>
        </w:rPr>
        <w:t>单位</w:t>
      </w:r>
      <w:r w:rsidRPr="00646042">
        <w:rPr>
          <w:rFonts w:ascii="仿宋_GB2312" w:eastAsia="仿宋_GB2312" w:hAnsi="宋体" w:hint="eastAsia"/>
          <w:sz w:val="32"/>
          <w:szCs w:val="32"/>
        </w:rPr>
        <w:t>单位在专业业务活动及辅助活动取得的收入。</w:t>
      </w:r>
    </w:p>
    <w:p w:rsidR="00646042" w:rsidRPr="00646042" w:rsidRDefault="00646042" w:rsidP="00646042">
      <w:pPr>
        <w:ind w:firstLine="645"/>
        <w:rPr>
          <w:rFonts w:ascii="仿宋_GB2312" w:eastAsia="仿宋_GB2312" w:hAnsi="宋体"/>
          <w:sz w:val="32"/>
          <w:szCs w:val="32"/>
        </w:rPr>
      </w:pPr>
      <w:r w:rsidRPr="00646042">
        <w:rPr>
          <w:rFonts w:ascii="仿宋_GB2312" w:eastAsia="仿宋_GB2312" w:hAnsi="宋体" w:hint="eastAsia"/>
          <w:sz w:val="32"/>
          <w:szCs w:val="32"/>
        </w:rPr>
        <w:t>（三）事业单位经营收入：指</w:t>
      </w:r>
      <w:r w:rsidR="00E412B4" w:rsidRPr="00646042">
        <w:rPr>
          <w:rFonts w:ascii="仿宋_GB2312" w:eastAsia="仿宋_GB2312" w:hAnsi="宋体" w:hint="eastAsia"/>
          <w:sz w:val="32"/>
          <w:szCs w:val="32"/>
        </w:rPr>
        <w:t>我</w:t>
      </w:r>
      <w:r w:rsidR="00E412B4">
        <w:rPr>
          <w:rFonts w:ascii="仿宋_GB2312" w:eastAsia="仿宋_GB2312" w:hAnsi="宋体" w:hint="eastAsia"/>
          <w:sz w:val="32"/>
          <w:szCs w:val="32"/>
        </w:rPr>
        <w:t>单位</w:t>
      </w:r>
      <w:r w:rsidRPr="00646042">
        <w:rPr>
          <w:rFonts w:ascii="仿宋_GB2312" w:eastAsia="仿宋_GB2312" w:hAnsi="宋体" w:hint="eastAsia"/>
          <w:sz w:val="32"/>
          <w:szCs w:val="32"/>
        </w:rPr>
        <w:t>在专业业务活动及辅助活动之外开展非独立核算经营活动取得的收入</w:t>
      </w:r>
    </w:p>
    <w:p w:rsidR="00646042" w:rsidRPr="00646042" w:rsidRDefault="00646042" w:rsidP="00646042">
      <w:pPr>
        <w:ind w:firstLine="645"/>
        <w:rPr>
          <w:rFonts w:ascii="仿宋_GB2312" w:eastAsia="仿宋_GB2312" w:hAnsi="宋体"/>
          <w:sz w:val="32"/>
          <w:szCs w:val="32"/>
        </w:rPr>
      </w:pPr>
      <w:r w:rsidRPr="00646042">
        <w:rPr>
          <w:rFonts w:ascii="仿宋_GB2312" w:eastAsia="仿宋_GB2312" w:hAnsi="宋体" w:hint="eastAsia"/>
          <w:sz w:val="32"/>
          <w:szCs w:val="32"/>
        </w:rPr>
        <w:t>（四）其他收入：指</w:t>
      </w:r>
      <w:r w:rsidR="00E412B4" w:rsidRPr="00646042">
        <w:rPr>
          <w:rFonts w:ascii="仿宋_GB2312" w:eastAsia="仿宋_GB2312" w:hAnsi="宋体" w:hint="eastAsia"/>
          <w:sz w:val="32"/>
          <w:szCs w:val="32"/>
        </w:rPr>
        <w:t>我</w:t>
      </w:r>
      <w:r w:rsidR="00E412B4">
        <w:rPr>
          <w:rFonts w:ascii="仿宋_GB2312" w:eastAsia="仿宋_GB2312" w:hAnsi="宋体" w:hint="eastAsia"/>
          <w:sz w:val="32"/>
          <w:szCs w:val="32"/>
        </w:rPr>
        <w:t>单位</w:t>
      </w:r>
      <w:r w:rsidRPr="00646042">
        <w:rPr>
          <w:rFonts w:ascii="仿宋_GB2312" w:eastAsia="仿宋_GB2312" w:hAnsi="宋体" w:hint="eastAsia"/>
          <w:sz w:val="32"/>
          <w:szCs w:val="32"/>
        </w:rPr>
        <w:t>除财政拨款、事业收入、事业单位经营收入等以外的各项收入。</w:t>
      </w:r>
    </w:p>
    <w:p w:rsidR="00646042" w:rsidRPr="00DE7D02" w:rsidRDefault="00646042" w:rsidP="00DE7D02">
      <w:pPr>
        <w:ind w:firstLine="645"/>
        <w:rPr>
          <w:rFonts w:ascii="仿宋_GB2312" w:eastAsia="仿宋_GB2312" w:hAnsi="宋体"/>
          <w:sz w:val="32"/>
          <w:szCs w:val="32"/>
        </w:rPr>
      </w:pPr>
      <w:r w:rsidRPr="00646042">
        <w:rPr>
          <w:rFonts w:ascii="仿宋_GB2312" w:eastAsia="仿宋_GB2312" w:hAnsi="宋体" w:hint="eastAsia"/>
          <w:sz w:val="32"/>
          <w:szCs w:val="32"/>
        </w:rPr>
        <w:t>（五）上年结转和结余：指</w:t>
      </w:r>
      <w:r w:rsidR="00E412B4" w:rsidRPr="00646042">
        <w:rPr>
          <w:rFonts w:ascii="仿宋_GB2312" w:eastAsia="仿宋_GB2312" w:hAnsi="宋体" w:hint="eastAsia"/>
          <w:sz w:val="32"/>
          <w:szCs w:val="32"/>
        </w:rPr>
        <w:t>我</w:t>
      </w:r>
      <w:r w:rsidR="00E412B4">
        <w:rPr>
          <w:rFonts w:ascii="仿宋_GB2312" w:eastAsia="仿宋_GB2312" w:hAnsi="宋体" w:hint="eastAsia"/>
          <w:sz w:val="32"/>
          <w:szCs w:val="32"/>
        </w:rPr>
        <w:t>单位</w:t>
      </w:r>
      <w:r w:rsidR="00576247">
        <w:rPr>
          <w:rFonts w:ascii="仿宋_GB2312" w:eastAsia="仿宋_GB2312" w:hAnsi="宋体" w:hint="eastAsia"/>
          <w:sz w:val="32"/>
          <w:szCs w:val="32"/>
        </w:rPr>
        <w:t>20</w:t>
      </w:r>
      <w:r w:rsidR="00252A7D">
        <w:rPr>
          <w:rFonts w:ascii="仿宋_GB2312" w:eastAsia="仿宋_GB2312" w:hAnsi="宋体" w:hint="eastAsia"/>
          <w:sz w:val="32"/>
          <w:szCs w:val="32"/>
        </w:rPr>
        <w:t>20</w:t>
      </w:r>
      <w:r w:rsidRPr="00646042">
        <w:rPr>
          <w:rFonts w:ascii="仿宋_GB2312" w:eastAsia="仿宋_GB2312" w:hAnsi="宋体" w:hint="eastAsia"/>
          <w:sz w:val="32"/>
          <w:szCs w:val="32"/>
        </w:rPr>
        <w:t>年度及</w:t>
      </w:r>
      <w:r w:rsidR="00453228">
        <w:rPr>
          <w:rFonts w:ascii="仿宋_GB2312" w:eastAsia="仿宋_GB2312" w:hAnsi="宋体" w:hint="eastAsia"/>
          <w:sz w:val="32"/>
          <w:szCs w:val="32"/>
        </w:rPr>
        <w:t>202</w:t>
      </w:r>
      <w:r w:rsidR="00252A7D">
        <w:rPr>
          <w:rFonts w:ascii="仿宋_GB2312" w:eastAsia="仿宋_GB2312" w:hAnsi="宋体" w:hint="eastAsia"/>
          <w:sz w:val="32"/>
          <w:szCs w:val="32"/>
        </w:rPr>
        <w:t>1</w:t>
      </w:r>
      <w:r w:rsidRPr="00646042">
        <w:rPr>
          <w:rFonts w:ascii="仿宋_GB2312" w:eastAsia="仿宋_GB2312" w:hAnsi="宋体" w:hint="eastAsia"/>
          <w:sz w:val="32"/>
          <w:szCs w:val="32"/>
        </w:rPr>
        <w:t>年度未使用完的，</w:t>
      </w:r>
      <w:r w:rsidR="00453228">
        <w:rPr>
          <w:rFonts w:ascii="仿宋_GB2312" w:eastAsia="仿宋_GB2312" w:hAnsi="宋体" w:hint="eastAsia"/>
          <w:sz w:val="32"/>
          <w:szCs w:val="32"/>
        </w:rPr>
        <w:t>202</w:t>
      </w:r>
      <w:r w:rsidR="00252A7D">
        <w:rPr>
          <w:rFonts w:ascii="仿宋_GB2312" w:eastAsia="仿宋_GB2312" w:hAnsi="宋体" w:hint="eastAsia"/>
          <w:sz w:val="32"/>
          <w:szCs w:val="32"/>
        </w:rPr>
        <w:t>2</w:t>
      </w:r>
      <w:r w:rsidRPr="00646042">
        <w:rPr>
          <w:rFonts w:ascii="仿宋_GB2312" w:eastAsia="仿宋_GB2312" w:hAnsi="宋体" w:hint="eastAsia"/>
          <w:sz w:val="32"/>
          <w:szCs w:val="32"/>
        </w:rPr>
        <w:t>年仍需继续使用的资金。</w:t>
      </w:r>
    </w:p>
    <w:p w:rsidR="00646042" w:rsidRPr="00646042" w:rsidRDefault="00646042" w:rsidP="00646042">
      <w:pPr>
        <w:tabs>
          <w:tab w:val="center" w:pos="4475"/>
        </w:tabs>
        <w:ind w:firstLine="645"/>
        <w:rPr>
          <w:rFonts w:ascii="楷体_GB2312" w:eastAsia="楷体_GB2312"/>
          <w:sz w:val="32"/>
          <w:szCs w:val="32"/>
        </w:rPr>
      </w:pPr>
      <w:r>
        <w:rPr>
          <w:rFonts w:ascii="楷体_GB2312" w:eastAsia="楷体_GB2312" w:hint="eastAsia"/>
          <w:sz w:val="32"/>
          <w:szCs w:val="32"/>
        </w:rPr>
        <w:t>二、支出</w:t>
      </w:r>
      <w:r w:rsidRPr="00646042">
        <w:rPr>
          <w:rFonts w:ascii="楷体_GB2312" w:eastAsia="楷体_GB2312" w:hint="eastAsia"/>
          <w:sz w:val="32"/>
          <w:szCs w:val="32"/>
        </w:rPr>
        <w:t>科目</w:t>
      </w:r>
    </w:p>
    <w:p w:rsidR="00BA2A18" w:rsidRDefault="00DE7D02" w:rsidP="00421549">
      <w:pPr>
        <w:ind w:firstLine="645"/>
        <w:rPr>
          <w:rFonts w:ascii="仿宋_GB2312" w:eastAsia="仿宋_GB2312" w:hAnsi="宋体"/>
          <w:sz w:val="32"/>
          <w:szCs w:val="32"/>
        </w:rPr>
      </w:pPr>
      <w:r>
        <w:rPr>
          <w:rFonts w:ascii="仿宋_GB2312" w:eastAsia="仿宋_GB2312" w:hAnsi="宋体" w:hint="eastAsia"/>
          <w:sz w:val="32"/>
          <w:szCs w:val="32"/>
        </w:rPr>
        <w:t>（</w:t>
      </w:r>
      <w:r w:rsidR="00C019F3">
        <w:rPr>
          <w:rFonts w:ascii="仿宋_GB2312" w:eastAsia="仿宋_GB2312" w:hAnsi="宋体" w:hint="eastAsia"/>
          <w:sz w:val="32"/>
          <w:szCs w:val="32"/>
        </w:rPr>
        <w:t>一</w:t>
      </w:r>
      <w:r w:rsidR="00646042" w:rsidRPr="00646042">
        <w:rPr>
          <w:rFonts w:ascii="仿宋_GB2312" w:eastAsia="仿宋_GB2312" w:hAnsi="宋体" w:hint="eastAsia"/>
          <w:sz w:val="32"/>
          <w:szCs w:val="32"/>
        </w:rPr>
        <w:t>）资源勘探</w:t>
      </w:r>
      <w:r w:rsidR="00252A7D">
        <w:rPr>
          <w:rFonts w:ascii="仿宋_GB2312" w:eastAsia="仿宋_GB2312" w:hAnsi="宋体" w:hint="eastAsia"/>
          <w:sz w:val="32"/>
          <w:szCs w:val="32"/>
        </w:rPr>
        <w:t>工业</w:t>
      </w:r>
      <w:r w:rsidR="00646042" w:rsidRPr="00646042">
        <w:rPr>
          <w:rFonts w:ascii="仿宋_GB2312" w:eastAsia="仿宋_GB2312" w:hAnsi="宋体" w:hint="eastAsia"/>
          <w:sz w:val="32"/>
          <w:szCs w:val="32"/>
        </w:rPr>
        <w:t>信息等支出（类）资源勘探开发（款）其他资源勘探业支出（项）：指其他用于资源勘探业方面的支出。</w:t>
      </w:r>
    </w:p>
    <w:p w:rsidR="00C019F3" w:rsidRPr="00725730" w:rsidRDefault="00C019F3" w:rsidP="00725730">
      <w:pPr>
        <w:ind w:firstLine="645"/>
        <w:rPr>
          <w:rFonts w:ascii="仿宋_GB2312" w:eastAsia="仿宋_GB2312" w:hAnsi="宋体"/>
          <w:sz w:val="32"/>
          <w:szCs w:val="32"/>
        </w:rPr>
      </w:pPr>
      <w:r w:rsidRPr="00725730">
        <w:rPr>
          <w:rFonts w:ascii="仿宋_GB2312" w:eastAsia="仿宋_GB2312" w:hAnsi="宋体" w:hint="eastAsia"/>
          <w:sz w:val="32"/>
          <w:szCs w:val="32"/>
        </w:rPr>
        <w:t>（二）基本支出：指为保障机构正常运转、完成日常工作任务而发生的人员支出和公用支出。</w:t>
      </w:r>
    </w:p>
    <w:p w:rsidR="00C019F3" w:rsidRPr="00725730" w:rsidRDefault="00C019F3" w:rsidP="00725730">
      <w:pPr>
        <w:ind w:firstLine="645"/>
        <w:rPr>
          <w:rFonts w:ascii="仿宋_GB2312" w:eastAsia="仿宋_GB2312" w:hAnsi="宋体"/>
          <w:sz w:val="32"/>
          <w:szCs w:val="32"/>
        </w:rPr>
      </w:pPr>
      <w:r w:rsidRPr="00725730">
        <w:rPr>
          <w:rFonts w:ascii="仿宋_GB2312" w:eastAsia="仿宋_GB2312" w:hAnsi="宋体" w:hint="eastAsia"/>
          <w:sz w:val="32"/>
          <w:szCs w:val="32"/>
        </w:rPr>
        <w:t>（三）项目支出：指在基本支出之外为完成特定行政任务和事业发展目标所发生的支出。</w:t>
      </w:r>
    </w:p>
    <w:p w:rsidR="005F7480" w:rsidRPr="005F7480" w:rsidRDefault="005F7480" w:rsidP="005F7480">
      <w:pPr>
        <w:ind w:firstLine="645"/>
        <w:rPr>
          <w:rFonts w:ascii="仿宋_GB2312" w:eastAsia="仿宋_GB2312" w:hAnsi="宋体"/>
          <w:sz w:val="32"/>
          <w:szCs w:val="32"/>
        </w:rPr>
      </w:pPr>
      <w:r w:rsidRPr="005F7480">
        <w:rPr>
          <w:rFonts w:ascii="仿宋_GB2312" w:eastAsia="仿宋_GB2312" w:hAnsi="宋体" w:hint="eastAsia"/>
          <w:sz w:val="32"/>
          <w:szCs w:val="32"/>
        </w:rPr>
        <w:t>（四）“三公”经费：纳入自治区财政预决算管理的“三公”经费，是指自治区本级各</w:t>
      </w:r>
      <w:r w:rsidR="00F62FB1">
        <w:rPr>
          <w:rFonts w:ascii="仿宋_GB2312" w:eastAsia="仿宋_GB2312" w:hAnsi="宋体" w:hint="eastAsia"/>
          <w:sz w:val="32"/>
          <w:szCs w:val="32"/>
        </w:rPr>
        <w:t>单位</w:t>
      </w:r>
      <w:r w:rsidRPr="005F7480">
        <w:rPr>
          <w:rFonts w:ascii="仿宋_GB2312" w:eastAsia="仿宋_GB2312" w:hAnsi="宋体" w:hint="eastAsia"/>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w:t>
      </w:r>
      <w:r w:rsidRPr="005F7480">
        <w:rPr>
          <w:rFonts w:ascii="仿宋_GB2312" w:eastAsia="仿宋_GB2312" w:hAnsi="宋体" w:hint="eastAsia"/>
          <w:sz w:val="32"/>
          <w:szCs w:val="32"/>
        </w:rPr>
        <w:lastRenderedPageBreak/>
        <w:t>宾接待）支出。</w:t>
      </w:r>
    </w:p>
    <w:p w:rsidR="005F7480" w:rsidRPr="005F7480" w:rsidRDefault="005F7480" w:rsidP="005F7480">
      <w:pPr>
        <w:ind w:firstLine="645"/>
        <w:rPr>
          <w:rFonts w:ascii="仿宋_GB2312" w:eastAsia="仿宋_GB2312" w:hAnsi="宋体"/>
          <w:sz w:val="32"/>
          <w:szCs w:val="32"/>
        </w:rPr>
      </w:pPr>
      <w:r w:rsidRPr="005F7480">
        <w:rPr>
          <w:rFonts w:ascii="仿宋_GB2312" w:eastAsia="仿宋_GB2312" w:hAnsi="宋体" w:hint="eastAsia"/>
          <w:sz w:val="32"/>
          <w:szCs w:val="32"/>
        </w:rPr>
        <w:t>（五）工资福利支出：指单位开支的在职职工和长期聘用人员的各类劳动报酬，以及为上述人员缴纳的各项社会保险费等。</w:t>
      </w:r>
    </w:p>
    <w:p w:rsidR="005F7480" w:rsidRPr="005F7480" w:rsidRDefault="005F7480" w:rsidP="005F7480">
      <w:pPr>
        <w:ind w:firstLine="645"/>
        <w:rPr>
          <w:rFonts w:ascii="仿宋_GB2312" w:eastAsia="仿宋_GB2312" w:hAnsi="宋体"/>
          <w:sz w:val="32"/>
          <w:szCs w:val="32"/>
        </w:rPr>
      </w:pPr>
      <w:r w:rsidRPr="005F7480">
        <w:rPr>
          <w:rFonts w:ascii="仿宋_GB2312" w:eastAsia="仿宋_GB2312" w:hAnsi="宋体" w:hint="eastAsia"/>
          <w:sz w:val="32"/>
          <w:szCs w:val="32"/>
        </w:rPr>
        <w:t>（六）住房保障支出（类）住房改革支出（款）住房公积金(项)：主要是按照国家统一规定，事业单位职工计缴的住房公积金。</w:t>
      </w:r>
    </w:p>
    <w:p w:rsidR="005F7480" w:rsidRPr="005F7480" w:rsidRDefault="005F7480" w:rsidP="005F7480">
      <w:pPr>
        <w:ind w:firstLine="645"/>
        <w:rPr>
          <w:rFonts w:ascii="仿宋_GB2312" w:eastAsia="仿宋_GB2312" w:hAnsi="宋体"/>
          <w:sz w:val="32"/>
          <w:szCs w:val="32"/>
        </w:rPr>
      </w:pPr>
      <w:r w:rsidRPr="005F7480">
        <w:rPr>
          <w:rFonts w:ascii="仿宋_GB2312" w:eastAsia="仿宋_GB2312" w:hAnsi="宋体" w:hint="eastAsia"/>
          <w:sz w:val="32"/>
          <w:szCs w:val="32"/>
        </w:rPr>
        <w:t>（七）商品和服务支出：指单位购买商品和服务的支出，不包括用于购置固定资产、战略性和应急物资储备等资本性支出。</w:t>
      </w:r>
    </w:p>
    <w:p w:rsidR="005F7480" w:rsidRPr="005F7480" w:rsidRDefault="005F7480" w:rsidP="005F7480">
      <w:pPr>
        <w:ind w:firstLine="645"/>
        <w:rPr>
          <w:rFonts w:ascii="仿宋_GB2312" w:eastAsia="仿宋_GB2312" w:hAnsi="宋体"/>
          <w:sz w:val="32"/>
          <w:szCs w:val="32"/>
        </w:rPr>
      </w:pPr>
      <w:r w:rsidRPr="005F7480">
        <w:rPr>
          <w:rFonts w:ascii="仿宋_GB2312" w:eastAsia="仿宋_GB2312" w:hAnsi="宋体" w:hint="eastAsia"/>
          <w:sz w:val="32"/>
          <w:szCs w:val="32"/>
        </w:rPr>
        <w:t>（八）对个人和家庭的补助：反映政府用于对个人和家庭的补助支出。</w:t>
      </w:r>
    </w:p>
    <w:p w:rsidR="00C019F3" w:rsidRPr="00421549" w:rsidRDefault="00C019F3" w:rsidP="00421549">
      <w:pPr>
        <w:ind w:firstLine="645"/>
        <w:rPr>
          <w:rFonts w:ascii="仿宋_GB2312" w:eastAsia="仿宋_GB2312" w:hAnsi="宋体"/>
          <w:sz w:val="32"/>
          <w:szCs w:val="32"/>
        </w:rPr>
      </w:pPr>
    </w:p>
    <w:sectPr w:rsidR="00C019F3" w:rsidRPr="00421549" w:rsidSect="00590052">
      <w:headerReference w:type="default" r:id="rId8"/>
      <w:footerReference w:type="even" r:id="rId9"/>
      <w:pgSz w:w="11906" w:h="16838"/>
      <w:pgMar w:top="2098" w:right="1588" w:bottom="209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68" w:rsidRDefault="00262D68">
      <w:r>
        <w:separator/>
      </w:r>
    </w:p>
  </w:endnote>
  <w:endnote w:type="continuationSeparator" w:id="0">
    <w:p w:rsidR="00262D68" w:rsidRDefault="0026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636" w:rsidRDefault="009C525D" w:rsidP="00A02A04">
    <w:pPr>
      <w:pStyle w:val="a3"/>
      <w:framePr w:wrap="around" w:vAnchor="text" w:hAnchor="margin" w:xAlign="center" w:y="1"/>
      <w:rPr>
        <w:rStyle w:val="a4"/>
      </w:rPr>
    </w:pPr>
    <w:r>
      <w:rPr>
        <w:rStyle w:val="a4"/>
      </w:rPr>
      <w:fldChar w:fldCharType="begin"/>
    </w:r>
    <w:r w:rsidR="00425636">
      <w:rPr>
        <w:rStyle w:val="a4"/>
      </w:rPr>
      <w:instrText xml:space="preserve">PAGE  </w:instrText>
    </w:r>
    <w:r>
      <w:rPr>
        <w:rStyle w:val="a4"/>
      </w:rPr>
      <w:fldChar w:fldCharType="end"/>
    </w:r>
  </w:p>
  <w:p w:rsidR="00425636" w:rsidRDefault="004256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68" w:rsidRDefault="00262D68">
      <w:r>
        <w:separator/>
      </w:r>
    </w:p>
  </w:footnote>
  <w:footnote w:type="continuationSeparator" w:id="0">
    <w:p w:rsidR="00262D68" w:rsidRDefault="0026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636" w:rsidRDefault="00425636" w:rsidP="00F9094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E7C68"/>
    <w:multiLevelType w:val="hybridMultilevel"/>
    <w:tmpl w:val="B6AEDD7A"/>
    <w:lvl w:ilvl="0" w:tplc="1BBEAAAA">
      <w:start w:val="1"/>
      <w:numFmt w:val="japaneseCounting"/>
      <w:lvlText w:val="%1、"/>
      <w:lvlJc w:val="left"/>
      <w:pPr>
        <w:ind w:left="1950" w:hanging="130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4AE7571B"/>
    <w:multiLevelType w:val="hybridMultilevel"/>
    <w:tmpl w:val="D9868E1E"/>
    <w:lvl w:ilvl="0" w:tplc="DC08C02C">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A04"/>
    <w:rsid w:val="000007A5"/>
    <w:rsid w:val="00004F7E"/>
    <w:rsid w:val="000125DA"/>
    <w:rsid w:val="00013043"/>
    <w:rsid w:val="00015F80"/>
    <w:rsid w:val="000223D7"/>
    <w:rsid w:val="00024313"/>
    <w:rsid w:val="0002436F"/>
    <w:rsid w:val="00024529"/>
    <w:rsid w:val="00025BED"/>
    <w:rsid w:val="00025D07"/>
    <w:rsid w:val="00027790"/>
    <w:rsid w:val="00033A7E"/>
    <w:rsid w:val="00034151"/>
    <w:rsid w:val="00037338"/>
    <w:rsid w:val="00041AFB"/>
    <w:rsid w:val="00042CC9"/>
    <w:rsid w:val="00045E31"/>
    <w:rsid w:val="00050809"/>
    <w:rsid w:val="000516FC"/>
    <w:rsid w:val="00052E81"/>
    <w:rsid w:val="00054216"/>
    <w:rsid w:val="00056AF2"/>
    <w:rsid w:val="00056D22"/>
    <w:rsid w:val="00057501"/>
    <w:rsid w:val="00057FAA"/>
    <w:rsid w:val="00061E7B"/>
    <w:rsid w:val="00075E1E"/>
    <w:rsid w:val="000773FE"/>
    <w:rsid w:val="00090694"/>
    <w:rsid w:val="0009165F"/>
    <w:rsid w:val="00092ACB"/>
    <w:rsid w:val="0009368C"/>
    <w:rsid w:val="00093C4E"/>
    <w:rsid w:val="00094D73"/>
    <w:rsid w:val="00094E9E"/>
    <w:rsid w:val="000952B0"/>
    <w:rsid w:val="000A025B"/>
    <w:rsid w:val="000A0260"/>
    <w:rsid w:val="000A61E8"/>
    <w:rsid w:val="000B1FB4"/>
    <w:rsid w:val="000B33B2"/>
    <w:rsid w:val="000B71C0"/>
    <w:rsid w:val="000B7EF0"/>
    <w:rsid w:val="000C20C7"/>
    <w:rsid w:val="000C54C4"/>
    <w:rsid w:val="000C653D"/>
    <w:rsid w:val="000C66A6"/>
    <w:rsid w:val="000E1EF8"/>
    <w:rsid w:val="000E5C25"/>
    <w:rsid w:val="000F4778"/>
    <w:rsid w:val="000F5F53"/>
    <w:rsid w:val="000F6100"/>
    <w:rsid w:val="001016C0"/>
    <w:rsid w:val="00101DEB"/>
    <w:rsid w:val="00105788"/>
    <w:rsid w:val="00107AA0"/>
    <w:rsid w:val="00110793"/>
    <w:rsid w:val="00111A0C"/>
    <w:rsid w:val="001233E5"/>
    <w:rsid w:val="00124660"/>
    <w:rsid w:val="00131668"/>
    <w:rsid w:val="001374B7"/>
    <w:rsid w:val="00137896"/>
    <w:rsid w:val="00142031"/>
    <w:rsid w:val="00143B73"/>
    <w:rsid w:val="001441BB"/>
    <w:rsid w:val="00150382"/>
    <w:rsid w:val="00151D56"/>
    <w:rsid w:val="0016083C"/>
    <w:rsid w:val="00162AA8"/>
    <w:rsid w:val="00170BED"/>
    <w:rsid w:val="00181962"/>
    <w:rsid w:val="001851EA"/>
    <w:rsid w:val="0019084A"/>
    <w:rsid w:val="001908FF"/>
    <w:rsid w:val="00191C02"/>
    <w:rsid w:val="001940E0"/>
    <w:rsid w:val="0019796A"/>
    <w:rsid w:val="001A2C01"/>
    <w:rsid w:val="001A3545"/>
    <w:rsid w:val="001B2C5C"/>
    <w:rsid w:val="001C260E"/>
    <w:rsid w:val="001C6F21"/>
    <w:rsid w:val="001D1D94"/>
    <w:rsid w:val="001D24D1"/>
    <w:rsid w:val="001D2A13"/>
    <w:rsid w:val="001D31E8"/>
    <w:rsid w:val="001D3C52"/>
    <w:rsid w:val="001E00A8"/>
    <w:rsid w:val="001E3479"/>
    <w:rsid w:val="001E6797"/>
    <w:rsid w:val="001E7261"/>
    <w:rsid w:val="001F478A"/>
    <w:rsid w:val="0020045F"/>
    <w:rsid w:val="002008D2"/>
    <w:rsid w:val="002030C9"/>
    <w:rsid w:val="0020429A"/>
    <w:rsid w:val="002050D6"/>
    <w:rsid w:val="002065A8"/>
    <w:rsid w:val="00206A52"/>
    <w:rsid w:val="0020779C"/>
    <w:rsid w:val="002128E7"/>
    <w:rsid w:val="00212FCE"/>
    <w:rsid w:val="0021313F"/>
    <w:rsid w:val="00213A34"/>
    <w:rsid w:val="0021576D"/>
    <w:rsid w:val="0021745B"/>
    <w:rsid w:val="0022070B"/>
    <w:rsid w:val="00225803"/>
    <w:rsid w:val="002278B9"/>
    <w:rsid w:val="00234575"/>
    <w:rsid w:val="0023540D"/>
    <w:rsid w:val="0023649D"/>
    <w:rsid w:val="00236757"/>
    <w:rsid w:val="002434AE"/>
    <w:rsid w:val="002466DD"/>
    <w:rsid w:val="00246BCE"/>
    <w:rsid w:val="00251090"/>
    <w:rsid w:val="00251FC7"/>
    <w:rsid w:val="00252518"/>
    <w:rsid w:val="00252A7D"/>
    <w:rsid w:val="00253244"/>
    <w:rsid w:val="00255047"/>
    <w:rsid w:val="0025557C"/>
    <w:rsid w:val="002562FE"/>
    <w:rsid w:val="00256329"/>
    <w:rsid w:val="00257649"/>
    <w:rsid w:val="00260194"/>
    <w:rsid w:val="002603D0"/>
    <w:rsid w:val="00262D68"/>
    <w:rsid w:val="0026422D"/>
    <w:rsid w:val="00264399"/>
    <w:rsid w:val="002644EE"/>
    <w:rsid w:val="00267733"/>
    <w:rsid w:val="002707D9"/>
    <w:rsid w:val="00272F52"/>
    <w:rsid w:val="00281D87"/>
    <w:rsid w:val="00281F77"/>
    <w:rsid w:val="00296227"/>
    <w:rsid w:val="002977FF"/>
    <w:rsid w:val="002A38F1"/>
    <w:rsid w:val="002A513C"/>
    <w:rsid w:val="002A64D7"/>
    <w:rsid w:val="002A69AD"/>
    <w:rsid w:val="002B2CC3"/>
    <w:rsid w:val="002C3D4B"/>
    <w:rsid w:val="002C7402"/>
    <w:rsid w:val="002C7FE5"/>
    <w:rsid w:val="002E2313"/>
    <w:rsid w:val="002E261A"/>
    <w:rsid w:val="002E5F9E"/>
    <w:rsid w:val="002F1D6B"/>
    <w:rsid w:val="002F483A"/>
    <w:rsid w:val="003069F2"/>
    <w:rsid w:val="00306E8F"/>
    <w:rsid w:val="00310724"/>
    <w:rsid w:val="003134BC"/>
    <w:rsid w:val="00313E69"/>
    <w:rsid w:val="00314E79"/>
    <w:rsid w:val="00320CBE"/>
    <w:rsid w:val="00322EE8"/>
    <w:rsid w:val="00323786"/>
    <w:rsid w:val="00331E19"/>
    <w:rsid w:val="00335260"/>
    <w:rsid w:val="00335405"/>
    <w:rsid w:val="00336977"/>
    <w:rsid w:val="003423C0"/>
    <w:rsid w:val="00343B8F"/>
    <w:rsid w:val="00350334"/>
    <w:rsid w:val="00364EFE"/>
    <w:rsid w:val="00380DDD"/>
    <w:rsid w:val="00380E7A"/>
    <w:rsid w:val="0038355D"/>
    <w:rsid w:val="0039318C"/>
    <w:rsid w:val="003A0E19"/>
    <w:rsid w:val="003A2159"/>
    <w:rsid w:val="003A4972"/>
    <w:rsid w:val="003A4B13"/>
    <w:rsid w:val="003A590E"/>
    <w:rsid w:val="003B038E"/>
    <w:rsid w:val="003B5B3A"/>
    <w:rsid w:val="003B6C1F"/>
    <w:rsid w:val="003C2BA7"/>
    <w:rsid w:val="003C3898"/>
    <w:rsid w:val="003C43BC"/>
    <w:rsid w:val="003C55C4"/>
    <w:rsid w:val="003D49C3"/>
    <w:rsid w:val="003D58F4"/>
    <w:rsid w:val="003E4024"/>
    <w:rsid w:val="003E43D8"/>
    <w:rsid w:val="003E465A"/>
    <w:rsid w:val="003E4972"/>
    <w:rsid w:val="003F1369"/>
    <w:rsid w:val="003F2F9A"/>
    <w:rsid w:val="003F6291"/>
    <w:rsid w:val="00401193"/>
    <w:rsid w:val="004051BE"/>
    <w:rsid w:val="00421549"/>
    <w:rsid w:val="00422FE5"/>
    <w:rsid w:val="00423376"/>
    <w:rsid w:val="004250B5"/>
    <w:rsid w:val="00425636"/>
    <w:rsid w:val="0043200D"/>
    <w:rsid w:val="004338D4"/>
    <w:rsid w:val="0044248C"/>
    <w:rsid w:val="004465D5"/>
    <w:rsid w:val="00452A86"/>
    <w:rsid w:val="00453228"/>
    <w:rsid w:val="00464766"/>
    <w:rsid w:val="004660BD"/>
    <w:rsid w:val="00471178"/>
    <w:rsid w:val="0047195A"/>
    <w:rsid w:val="00481F61"/>
    <w:rsid w:val="00483062"/>
    <w:rsid w:val="00497B81"/>
    <w:rsid w:val="004A223A"/>
    <w:rsid w:val="004A3468"/>
    <w:rsid w:val="004A6934"/>
    <w:rsid w:val="004B12C5"/>
    <w:rsid w:val="004B5880"/>
    <w:rsid w:val="004C1176"/>
    <w:rsid w:val="004C5BCA"/>
    <w:rsid w:val="004D0479"/>
    <w:rsid w:val="004D4C14"/>
    <w:rsid w:val="004D74F7"/>
    <w:rsid w:val="004E1025"/>
    <w:rsid w:val="004E17C5"/>
    <w:rsid w:val="004E3E94"/>
    <w:rsid w:val="004F5FA9"/>
    <w:rsid w:val="004F7BDD"/>
    <w:rsid w:val="005003D0"/>
    <w:rsid w:val="0050342B"/>
    <w:rsid w:val="005123DE"/>
    <w:rsid w:val="0051345F"/>
    <w:rsid w:val="0051383B"/>
    <w:rsid w:val="00514571"/>
    <w:rsid w:val="00516BB3"/>
    <w:rsid w:val="005172D4"/>
    <w:rsid w:val="0052057F"/>
    <w:rsid w:val="005209F4"/>
    <w:rsid w:val="00523126"/>
    <w:rsid w:val="0052454A"/>
    <w:rsid w:val="00526816"/>
    <w:rsid w:val="00526A77"/>
    <w:rsid w:val="005275FB"/>
    <w:rsid w:val="005307F7"/>
    <w:rsid w:val="00533102"/>
    <w:rsid w:val="00536CA6"/>
    <w:rsid w:val="00547F24"/>
    <w:rsid w:val="00550C15"/>
    <w:rsid w:val="00550EBC"/>
    <w:rsid w:val="00552EBB"/>
    <w:rsid w:val="0055559F"/>
    <w:rsid w:val="00560F09"/>
    <w:rsid w:val="00561D4E"/>
    <w:rsid w:val="0056675B"/>
    <w:rsid w:val="00567784"/>
    <w:rsid w:val="00570C54"/>
    <w:rsid w:val="0057419D"/>
    <w:rsid w:val="00575269"/>
    <w:rsid w:val="00576247"/>
    <w:rsid w:val="00581228"/>
    <w:rsid w:val="005814B2"/>
    <w:rsid w:val="0058259A"/>
    <w:rsid w:val="00590052"/>
    <w:rsid w:val="005966CC"/>
    <w:rsid w:val="0059678B"/>
    <w:rsid w:val="005A3051"/>
    <w:rsid w:val="005A3E99"/>
    <w:rsid w:val="005A4E47"/>
    <w:rsid w:val="005A5726"/>
    <w:rsid w:val="005A7387"/>
    <w:rsid w:val="005A7E43"/>
    <w:rsid w:val="005B06DE"/>
    <w:rsid w:val="005B3FA7"/>
    <w:rsid w:val="005B5118"/>
    <w:rsid w:val="005B5846"/>
    <w:rsid w:val="005B7EDB"/>
    <w:rsid w:val="005C4016"/>
    <w:rsid w:val="005D4D3C"/>
    <w:rsid w:val="005D4DA3"/>
    <w:rsid w:val="005D59FA"/>
    <w:rsid w:val="005D5E09"/>
    <w:rsid w:val="005D6C15"/>
    <w:rsid w:val="005E5671"/>
    <w:rsid w:val="005F7480"/>
    <w:rsid w:val="006013F4"/>
    <w:rsid w:val="00605A51"/>
    <w:rsid w:val="00607EF1"/>
    <w:rsid w:val="00610C41"/>
    <w:rsid w:val="00611169"/>
    <w:rsid w:val="0061617F"/>
    <w:rsid w:val="00620F88"/>
    <w:rsid w:val="00625149"/>
    <w:rsid w:val="00625CD8"/>
    <w:rsid w:val="00625DC1"/>
    <w:rsid w:val="00626192"/>
    <w:rsid w:val="00632BC3"/>
    <w:rsid w:val="0063335D"/>
    <w:rsid w:val="006350FF"/>
    <w:rsid w:val="00641D5B"/>
    <w:rsid w:val="00643310"/>
    <w:rsid w:val="006447C8"/>
    <w:rsid w:val="00646042"/>
    <w:rsid w:val="006469B6"/>
    <w:rsid w:val="00651A30"/>
    <w:rsid w:val="00660BF0"/>
    <w:rsid w:val="00663E41"/>
    <w:rsid w:val="006649D1"/>
    <w:rsid w:val="00665D87"/>
    <w:rsid w:val="00666426"/>
    <w:rsid w:val="00670A50"/>
    <w:rsid w:val="006747A6"/>
    <w:rsid w:val="00674C8A"/>
    <w:rsid w:val="00680802"/>
    <w:rsid w:val="00687ACC"/>
    <w:rsid w:val="00691770"/>
    <w:rsid w:val="00695507"/>
    <w:rsid w:val="006A22A0"/>
    <w:rsid w:val="006A4041"/>
    <w:rsid w:val="006B117F"/>
    <w:rsid w:val="006B1E7D"/>
    <w:rsid w:val="006B3E08"/>
    <w:rsid w:val="006B58AF"/>
    <w:rsid w:val="006C4D8D"/>
    <w:rsid w:val="006C610C"/>
    <w:rsid w:val="006D0A11"/>
    <w:rsid w:val="006D26EE"/>
    <w:rsid w:val="006D3BC7"/>
    <w:rsid w:val="006D4D81"/>
    <w:rsid w:val="006D7018"/>
    <w:rsid w:val="006E2C5C"/>
    <w:rsid w:val="006E46AC"/>
    <w:rsid w:val="006E695F"/>
    <w:rsid w:val="006E7E7E"/>
    <w:rsid w:val="006F2361"/>
    <w:rsid w:val="006F2F67"/>
    <w:rsid w:val="006F39AA"/>
    <w:rsid w:val="00700B12"/>
    <w:rsid w:val="00701AC9"/>
    <w:rsid w:val="00704810"/>
    <w:rsid w:val="00704EE8"/>
    <w:rsid w:val="00706652"/>
    <w:rsid w:val="00720C9C"/>
    <w:rsid w:val="00722549"/>
    <w:rsid w:val="00725701"/>
    <w:rsid w:val="00725730"/>
    <w:rsid w:val="00725DD3"/>
    <w:rsid w:val="00726BDE"/>
    <w:rsid w:val="00727581"/>
    <w:rsid w:val="007275C1"/>
    <w:rsid w:val="007277AE"/>
    <w:rsid w:val="00727C87"/>
    <w:rsid w:val="007321CB"/>
    <w:rsid w:val="00734A4C"/>
    <w:rsid w:val="00736DFD"/>
    <w:rsid w:val="0073775C"/>
    <w:rsid w:val="00737BC4"/>
    <w:rsid w:val="007415E5"/>
    <w:rsid w:val="0075057B"/>
    <w:rsid w:val="007526D3"/>
    <w:rsid w:val="00754D6B"/>
    <w:rsid w:val="0075694F"/>
    <w:rsid w:val="007632A1"/>
    <w:rsid w:val="007646DC"/>
    <w:rsid w:val="007675AB"/>
    <w:rsid w:val="007701E3"/>
    <w:rsid w:val="0077361C"/>
    <w:rsid w:val="00773708"/>
    <w:rsid w:val="0077408B"/>
    <w:rsid w:val="00774638"/>
    <w:rsid w:val="007818E9"/>
    <w:rsid w:val="00783FEA"/>
    <w:rsid w:val="007841E3"/>
    <w:rsid w:val="00786442"/>
    <w:rsid w:val="007872D7"/>
    <w:rsid w:val="00793612"/>
    <w:rsid w:val="00796707"/>
    <w:rsid w:val="007976AB"/>
    <w:rsid w:val="007A1FA2"/>
    <w:rsid w:val="007A4BF9"/>
    <w:rsid w:val="007B2CEF"/>
    <w:rsid w:val="007B3D2D"/>
    <w:rsid w:val="007B6B35"/>
    <w:rsid w:val="007C1329"/>
    <w:rsid w:val="007C42FA"/>
    <w:rsid w:val="007D0B61"/>
    <w:rsid w:val="007D6DAD"/>
    <w:rsid w:val="007E25B6"/>
    <w:rsid w:val="007F0E18"/>
    <w:rsid w:val="007F178E"/>
    <w:rsid w:val="007F1E78"/>
    <w:rsid w:val="007F2424"/>
    <w:rsid w:val="008142E8"/>
    <w:rsid w:val="00814EC4"/>
    <w:rsid w:val="00814EDC"/>
    <w:rsid w:val="0081607E"/>
    <w:rsid w:val="00816D76"/>
    <w:rsid w:val="00821E96"/>
    <w:rsid w:val="00823A66"/>
    <w:rsid w:val="008252A2"/>
    <w:rsid w:val="008340D3"/>
    <w:rsid w:val="00835C57"/>
    <w:rsid w:val="00840EE6"/>
    <w:rsid w:val="008420AE"/>
    <w:rsid w:val="00845A28"/>
    <w:rsid w:val="0084765D"/>
    <w:rsid w:val="00847B4D"/>
    <w:rsid w:val="008563BA"/>
    <w:rsid w:val="0086029D"/>
    <w:rsid w:val="00863481"/>
    <w:rsid w:val="008636B7"/>
    <w:rsid w:val="00867E40"/>
    <w:rsid w:val="00875298"/>
    <w:rsid w:val="00875653"/>
    <w:rsid w:val="008803D6"/>
    <w:rsid w:val="008810E6"/>
    <w:rsid w:val="00882F6A"/>
    <w:rsid w:val="00885235"/>
    <w:rsid w:val="00885DB0"/>
    <w:rsid w:val="00886B87"/>
    <w:rsid w:val="00886E75"/>
    <w:rsid w:val="00890035"/>
    <w:rsid w:val="00893F49"/>
    <w:rsid w:val="0089465F"/>
    <w:rsid w:val="008971F3"/>
    <w:rsid w:val="00897F80"/>
    <w:rsid w:val="008A3BEB"/>
    <w:rsid w:val="008A4BF9"/>
    <w:rsid w:val="008A5DA9"/>
    <w:rsid w:val="008A6082"/>
    <w:rsid w:val="008A6AD7"/>
    <w:rsid w:val="008A7A98"/>
    <w:rsid w:val="008B5A5F"/>
    <w:rsid w:val="008B7002"/>
    <w:rsid w:val="008C04E9"/>
    <w:rsid w:val="008C0F4A"/>
    <w:rsid w:val="008C1922"/>
    <w:rsid w:val="008C1BC3"/>
    <w:rsid w:val="008C216C"/>
    <w:rsid w:val="008C53EA"/>
    <w:rsid w:val="008C78A1"/>
    <w:rsid w:val="008D2420"/>
    <w:rsid w:val="008D2930"/>
    <w:rsid w:val="008D2B4C"/>
    <w:rsid w:val="008D5FEB"/>
    <w:rsid w:val="008D6C1E"/>
    <w:rsid w:val="008E3E02"/>
    <w:rsid w:val="008E4529"/>
    <w:rsid w:val="008E4B74"/>
    <w:rsid w:val="008E7935"/>
    <w:rsid w:val="008F2835"/>
    <w:rsid w:val="009023E7"/>
    <w:rsid w:val="009050AA"/>
    <w:rsid w:val="009061F2"/>
    <w:rsid w:val="00906AED"/>
    <w:rsid w:val="0091133B"/>
    <w:rsid w:val="009135BB"/>
    <w:rsid w:val="00913658"/>
    <w:rsid w:val="00923122"/>
    <w:rsid w:val="00925B56"/>
    <w:rsid w:val="00932DE3"/>
    <w:rsid w:val="0093412E"/>
    <w:rsid w:val="00934E16"/>
    <w:rsid w:val="00937CD0"/>
    <w:rsid w:val="009403A8"/>
    <w:rsid w:val="0094322C"/>
    <w:rsid w:val="009453E5"/>
    <w:rsid w:val="00946745"/>
    <w:rsid w:val="009519D9"/>
    <w:rsid w:val="00953DEE"/>
    <w:rsid w:val="00954217"/>
    <w:rsid w:val="009546BC"/>
    <w:rsid w:val="00955504"/>
    <w:rsid w:val="009570C7"/>
    <w:rsid w:val="00961912"/>
    <w:rsid w:val="00963E92"/>
    <w:rsid w:val="00965C72"/>
    <w:rsid w:val="00966088"/>
    <w:rsid w:val="00967C9E"/>
    <w:rsid w:val="009769A1"/>
    <w:rsid w:val="00991D53"/>
    <w:rsid w:val="00993EF7"/>
    <w:rsid w:val="0099697D"/>
    <w:rsid w:val="0099704B"/>
    <w:rsid w:val="009A0BAD"/>
    <w:rsid w:val="009A4D20"/>
    <w:rsid w:val="009B19AF"/>
    <w:rsid w:val="009B2900"/>
    <w:rsid w:val="009B2EED"/>
    <w:rsid w:val="009B3C33"/>
    <w:rsid w:val="009B4592"/>
    <w:rsid w:val="009B6F23"/>
    <w:rsid w:val="009C37C3"/>
    <w:rsid w:val="009C525D"/>
    <w:rsid w:val="009C6EB5"/>
    <w:rsid w:val="009D6153"/>
    <w:rsid w:val="009E232C"/>
    <w:rsid w:val="009E2DCD"/>
    <w:rsid w:val="009F2142"/>
    <w:rsid w:val="009F3E33"/>
    <w:rsid w:val="00A024BA"/>
    <w:rsid w:val="00A02A04"/>
    <w:rsid w:val="00A06749"/>
    <w:rsid w:val="00A1261F"/>
    <w:rsid w:val="00A32991"/>
    <w:rsid w:val="00A33DCD"/>
    <w:rsid w:val="00A42AFB"/>
    <w:rsid w:val="00A43FF5"/>
    <w:rsid w:val="00A5041C"/>
    <w:rsid w:val="00A5343F"/>
    <w:rsid w:val="00A53980"/>
    <w:rsid w:val="00A54139"/>
    <w:rsid w:val="00A552C8"/>
    <w:rsid w:val="00A56620"/>
    <w:rsid w:val="00A67650"/>
    <w:rsid w:val="00A7096A"/>
    <w:rsid w:val="00A71B2F"/>
    <w:rsid w:val="00A768CC"/>
    <w:rsid w:val="00A818A4"/>
    <w:rsid w:val="00A82884"/>
    <w:rsid w:val="00A8320D"/>
    <w:rsid w:val="00A85ACF"/>
    <w:rsid w:val="00A87C2E"/>
    <w:rsid w:val="00AA042A"/>
    <w:rsid w:val="00AA2685"/>
    <w:rsid w:val="00AA344E"/>
    <w:rsid w:val="00AA56E4"/>
    <w:rsid w:val="00AB42CB"/>
    <w:rsid w:val="00AB547B"/>
    <w:rsid w:val="00AB63E0"/>
    <w:rsid w:val="00AB6453"/>
    <w:rsid w:val="00AC024E"/>
    <w:rsid w:val="00AC0785"/>
    <w:rsid w:val="00AC60E5"/>
    <w:rsid w:val="00AC62D1"/>
    <w:rsid w:val="00AD5582"/>
    <w:rsid w:val="00AD58A8"/>
    <w:rsid w:val="00AD7D4F"/>
    <w:rsid w:val="00AE3618"/>
    <w:rsid w:val="00AE707A"/>
    <w:rsid w:val="00AE7461"/>
    <w:rsid w:val="00AF24C4"/>
    <w:rsid w:val="00AF329B"/>
    <w:rsid w:val="00AF368B"/>
    <w:rsid w:val="00B007D1"/>
    <w:rsid w:val="00B038D7"/>
    <w:rsid w:val="00B069AD"/>
    <w:rsid w:val="00B16E8E"/>
    <w:rsid w:val="00B21D89"/>
    <w:rsid w:val="00B2284B"/>
    <w:rsid w:val="00B2387E"/>
    <w:rsid w:val="00B2441D"/>
    <w:rsid w:val="00B24774"/>
    <w:rsid w:val="00B2544B"/>
    <w:rsid w:val="00B27878"/>
    <w:rsid w:val="00B30018"/>
    <w:rsid w:val="00B31472"/>
    <w:rsid w:val="00B35B73"/>
    <w:rsid w:val="00B35DBE"/>
    <w:rsid w:val="00B411D6"/>
    <w:rsid w:val="00B462DC"/>
    <w:rsid w:val="00B476C7"/>
    <w:rsid w:val="00B51821"/>
    <w:rsid w:val="00B5415D"/>
    <w:rsid w:val="00B547B1"/>
    <w:rsid w:val="00B54DFA"/>
    <w:rsid w:val="00B56E93"/>
    <w:rsid w:val="00B57832"/>
    <w:rsid w:val="00B6127A"/>
    <w:rsid w:val="00B64069"/>
    <w:rsid w:val="00B67199"/>
    <w:rsid w:val="00B6729F"/>
    <w:rsid w:val="00B67549"/>
    <w:rsid w:val="00B73E36"/>
    <w:rsid w:val="00B7725F"/>
    <w:rsid w:val="00B77C1F"/>
    <w:rsid w:val="00B8111F"/>
    <w:rsid w:val="00B839FF"/>
    <w:rsid w:val="00B861A9"/>
    <w:rsid w:val="00B86E12"/>
    <w:rsid w:val="00B90C2D"/>
    <w:rsid w:val="00B90D93"/>
    <w:rsid w:val="00B921EE"/>
    <w:rsid w:val="00B92D1F"/>
    <w:rsid w:val="00B949E1"/>
    <w:rsid w:val="00BA24A1"/>
    <w:rsid w:val="00BA2A18"/>
    <w:rsid w:val="00BA3B11"/>
    <w:rsid w:val="00BA5475"/>
    <w:rsid w:val="00BB35E2"/>
    <w:rsid w:val="00BB6E9E"/>
    <w:rsid w:val="00BC061C"/>
    <w:rsid w:val="00BC6EBB"/>
    <w:rsid w:val="00BD73F6"/>
    <w:rsid w:val="00BE3CB3"/>
    <w:rsid w:val="00BE4B6F"/>
    <w:rsid w:val="00BF71E0"/>
    <w:rsid w:val="00C0033F"/>
    <w:rsid w:val="00C0085E"/>
    <w:rsid w:val="00C008D0"/>
    <w:rsid w:val="00C01417"/>
    <w:rsid w:val="00C019F3"/>
    <w:rsid w:val="00C1289E"/>
    <w:rsid w:val="00C161FC"/>
    <w:rsid w:val="00C20263"/>
    <w:rsid w:val="00C20332"/>
    <w:rsid w:val="00C22FC0"/>
    <w:rsid w:val="00C2709B"/>
    <w:rsid w:val="00C31A3F"/>
    <w:rsid w:val="00C31F94"/>
    <w:rsid w:val="00C32E2B"/>
    <w:rsid w:val="00C33B7C"/>
    <w:rsid w:val="00C36893"/>
    <w:rsid w:val="00C532C4"/>
    <w:rsid w:val="00C5588F"/>
    <w:rsid w:val="00C61748"/>
    <w:rsid w:val="00C65586"/>
    <w:rsid w:val="00C668CE"/>
    <w:rsid w:val="00C66CE9"/>
    <w:rsid w:val="00C80D2D"/>
    <w:rsid w:val="00C81E9C"/>
    <w:rsid w:val="00C83200"/>
    <w:rsid w:val="00C91C65"/>
    <w:rsid w:val="00C91F3D"/>
    <w:rsid w:val="00C948F8"/>
    <w:rsid w:val="00CA0026"/>
    <w:rsid w:val="00CA0877"/>
    <w:rsid w:val="00CA2F62"/>
    <w:rsid w:val="00CB406A"/>
    <w:rsid w:val="00CB4E8F"/>
    <w:rsid w:val="00CB7D36"/>
    <w:rsid w:val="00CC07A8"/>
    <w:rsid w:val="00CC7951"/>
    <w:rsid w:val="00CD18B7"/>
    <w:rsid w:val="00CD27CC"/>
    <w:rsid w:val="00CD3822"/>
    <w:rsid w:val="00CD48C7"/>
    <w:rsid w:val="00CE0268"/>
    <w:rsid w:val="00CE0AE2"/>
    <w:rsid w:val="00CE296D"/>
    <w:rsid w:val="00CE6858"/>
    <w:rsid w:val="00CE77AB"/>
    <w:rsid w:val="00CF0A1B"/>
    <w:rsid w:val="00CF251D"/>
    <w:rsid w:val="00D001C1"/>
    <w:rsid w:val="00D021CD"/>
    <w:rsid w:val="00D02FAC"/>
    <w:rsid w:val="00D1028B"/>
    <w:rsid w:val="00D11B33"/>
    <w:rsid w:val="00D12D09"/>
    <w:rsid w:val="00D16B3A"/>
    <w:rsid w:val="00D22FC4"/>
    <w:rsid w:val="00D24A6E"/>
    <w:rsid w:val="00D274A2"/>
    <w:rsid w:val="00D34FFB"/>
    <w:rsid w:val="00D375D3"/>
    <w:rsid w:val="00D405A8"/>
    <w:rsid w:val="00D45872"/>
    <w:rsid w:val="00D477B0"/>
    <w:rsid w:val="00D479C2"/>
    <w:rsid w:val="00D56C06"/>
    <w:rsid w:val="00D613DC"/>
    <w:rsid w:val="00D61A21"/>
    <w:rsid w:val="00D620D0"/>
    <w:rsid w:val="00D676CE"/>
    <w:rsid w:val="00D67B73"/>
    <w:rsid w:val="00D70B80"/>
    <w:rsid w:val="00D72944"/>
    <w:rsid w:val="00D77912"/>
    <w:rsid w:val="00D836EA"/>
    <w:rsid w:val="00D871AF"/>
    <w:rsid w:val="00D9103C"/>
    <w:rsid w:val="00D9229B"/>
    <w:rsid w:val="00D977F0"/>
    <w:rsid w:val="00DA1EA2"/>
    <w:rsid w:val="00DA2E72"/>
    <w:rsid w:val="00DA698C"/>
    <w:rsid w:val="00DB154D"/>
    <w:rsid w:val="00DC142A"/>
    <w:rsid w:val="00DC25A3"/>
    <w:rsid w:val="00DE28A4"/>
    <w:rsid w:val="00DE293C"/>
    <w:rsid w:val="00DE76B1"/>
    <w:rsid w:val="00DE7D02"/>
    <w:rsid w:val="00DF09C8"/>
    <w:rsid w:val="00DF2176"/>
    <w:rsid w:val="00DF35DA"/>
    <w:rsid w:val="00DF5451"/>
    <w:rsid w:val="00DF624C"/>
    <w:rsid w:val="00DF639F"/>
    <w:rsid w:val="00DF77DB"/>
    <w:rsid w:val="00DF7888"/>
    <w:rsid w:val="00E01EC1"/>
    <w:rsid w:val="00E07048"/>
    <w:rsid w:val="00E15490"/>
    <w:rsid w:val="00E265E5"/>
    <w:rsid w:val="00E31913"/>
    <w:rsid w:val="00E3398A"/>
    <w:rsid w:val="00E412B4"/>
    <w:rsid w:val="00E423C5"/>
    <w:rsid w:val="00E4371A"/>
    <w:rsid w:val="00E44DE2"/>
    <w:rsid w:val="00E454B7"/>
    <w:rsid w:val="00E45AB2"/>
    <w:rsid w:val="00E56A98"/>
    <w:rsid w:val="00E57C3E"/>
    <w:rsid w:val="00E60C83"/>
    <w:rsid w:val="00E70811"/>
    <w:rsid w:val="00E74760"/>
    <w:rsid w:val="00E74E62"/>
    <w:rsid w:val="00E74EAE"/>
    <w:rsid w:val="00E75AED"/>
    <w:rsid w:val="00E777C0"/>
    <w:rsid w:val="00E77C0B"/>
    <w:rsid w:val="00E82359"/>
    <w:rsid w:val="00E863B2"/>
    <w:rsid w:val="00E9367A"/>
    <w:rsid w:val="00EA3B5C"/>
    <w:rsid w:val="00EA4480"/>
    <w:rsid w:val="00EB4CD7"/>
    <w:rsid w:val="00EB7D53"/>
    <w:rsid w:val="00EC4396"/>
    <w:rsid w:val="00ED0E36"/>
    <w:rsid w:val="00ED219C"/>
    <w:rsid w:val="00ED30FF"/>
    <w:rsid w:val="00ED4363"/>
    <w:rsid w:val="00ED628D"/>
    <w:rsid w:val="00EE136C"/>
    <w:rsid w:val="00EE5658"/>
    <w:rsid w:val="00EE56E3"/>
    <w:rsid w:val="00EE61C6"/>
    <w:rsid w:val="00EF1B9C"/>
    <w:rsid w:val="00EF248B"/>
    <w:rsid w:val="00EF334A"/>
    <w:rsid w:val="00EF494F"/>
    <w:rsid w:val="00EF532F"/>
    <w:rsid w:val="00F0567E"/>
    <w:rsid w:val="00F12D30"/>
    <w:rsid w:val="00F14244"/>
    <w:rsid w:val="00F24A4D"/>
    <w:rsid w:val="00F264F2"/>
    <w:rsid w:val="00F2665E"/>
    <w:rsid w:val="00F26E5E"/>
    <w:rsid w:val="00F324A8"/>
    <w:rsid w:val="00F32916"/>
    <w:rsid w:val="00F3581E"/>
    <w:rsid w:val="00F36AFF"/>
    <w:rsid w:val="00F371C3"/>
    <w:rsid w:val="00F37C5F"/>
    <w:rsid w:val="00F4323F"/>
    <w:rsid w:val="00F50ED7"/>
    <w:rsid w:val="00F52A2F"/>
    <w:rsid w:val="00F533FE"/>
    <w:rsid w:val="00F53D6D"/>
    <w:rsid w:val="00F55335"/>
    <w:rsid w:val="00F62FB1"/>
    <w:rsid w:val="00F64CC3"/>
    <w:rsid w:val="00F73947"/>
    <w:rsid w:val="00F75DF3"/>
    <w:rsid w:val="00F771EF"/>
    <w:rsid w:val="00F806F2"/>
    <w:rsid w:val="00F831A8"/>
    <w:rsid w:val="00F848C2"/>
    <w:rsid w:val="00F84F7E"/>
    <w:rsid w:val="00F8716B"/>
    <w:rsid w:val="00F90237"/>
    <w:rsid w:val="00F90948"/>
    <w:rsid w:val="00F90D3A"/>
    <w:rsid w:val="00F95E95"/>
    <w:rsid w:val="00FA126C"/>
    <w:rsid w:val="00FA1303"/>
    <w:rsid w:val="00FA2A75"/>
    <w:rsid w:val="00FA4284"/>
    <w:rsid w:val="00FB41D6"/>
    <w:rsid w:val="00FB49EC"/>
    <w:rsid w:val="00FB5ABD"/>
    <w:rsid w:val="00FC1627"/>
    <w:rsid w:val="00FC19BB"/>
    <w:rsid w:val="00FC4464"/>
    <w:rsid w:val="00FC4899"/>
    <w:rsid w:val="00FD2268"/>
    <w:rsid w:val="00FD41BA"/>
    <w:rsid w:val="00FD53A7"/>
    <w:rsid w:val="00FD6219"/>
    <w:rsid w:val="00FE49E2"/>
    <w:rsid w:val="00FF1FDB"/>
    <w:rsid w:val="00FF6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A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2A04"/>
    <w:pPr>
      <w:tabs>
        <w:tab w:val="center" w:pos="4153"/>
        <w:tab w:val="right" w:pos="8306"/>
      </w:tabs>
      <w:snapToGrid w:val="0"/>
      <w:jc w:val="left"/>
    </w:pPr>
    <w:rPr>
      <w:sz w:val="18"/>
      <w:szCs w:val="18"/>
    </w:rPr>
  </w:style>
  <w:style w:type="character" w:styleId="a4">
    <w:name w:val="page number"/>
    <w:basedOn w:val="a0"/>
    <w:rsid w:val="00A02A04"/>
  </w:style>
  <w:style w:type="paragraph" w:styleId="a5">
    <w:name w:val="Plain Text"/>
    <w:basedOn w:val="a"/>
    <w:rsid w:val="00A02A04"/>
    <w:rPr>
      <w:rFonts w:ascii="宋体" w:hAnsi="Courier New" w:cs="Courier New"/>
      <w:szCs w:val="21"/>
    </w:rPr>
  </w:style>
  <w:style w:type="paragraph" w:styleId="a6">
    <w:name w:val="header"/>
    <w:basedOn w:val="a"/>
    <w:link w:val="Char"/>
    <w:rsid w:val="008A5DA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8A5DA9"/>
    <w:rPr>
      <w:kern w:val="2"/>
      <w:sz w:val="18"/>
      <w:szCs w:val="18"/>
    </w:rPr>
  </w:style>
  <w:style w:type="paragraph" w:styleId="a7">
    <w:name w:val="Balloon Text"/>
    <w:basedOn w:val="a"/>
    <w:link w:val="Char0"/>
    <w:rsid w:val="00991D53"/>
    <w:rPr>
      <w:sz w:val="18"/>
      <w:szCs w:val="18"/>
    </w:rPr>
  </w:style>
  <w:style w:type="character" w:customStyle="1" w:styleId="Char0">
    <w:name w:val="批注框文本 Char"/>
    <w:link w:val="a7"/>
    <w:rsid w:val="00991D53"/>
    <w:rPr>
      <w:kern w:val="2"/>
      <w:sz w:val="18"/>
      <w:szCs w:val="18"/>
    </w:rPr>
  </w:style>
</w:styles>
</file>

<file path=word/webSettings.xml><?xml version="1.0" encoding="utf-8"?>
<w:webSettings xmlns:r="http://schemas.openxmlformats.org/officeDocument/2006/relationships" xmlns:w="http://schemas.openxmlformats.org/wordprocessingml/2006/main">
  <w:divs>
    <w:div w:id="859434">
      <w:bodyDiv w:val="1"/>
      <w:marLeft w:val="0"/>
      <w:marRight w:val="0"/>
      <w:marTop w:val="0"/>
      <w:marBottom w:val="0"/>
      <w:divBdr>
        <w:top w:val="none" w:sz="0" w:space="0" w:color="auto"/>
        <w:left w:val="none" w:sz="0" w:space="0" w:color="auto"/>
        <w:bottom w:val="none" w:sz="0" w:space="0" w:color="auto"/>
        <w:right w:val="none" w:sz="0" w:space="0" w:color="auto"/>
      </w:divBdr>
    </w:div>
    <w:div w:id="84961714">
      <w:bodyDiv w:val="1"/>
      <w:marLeft w:val="0"/>
      <w:marRight w:val="0"/>
      <w:marTop w:val="0"/>
      <w:marBottom w:val="0"/>
      <w:divBdr>
        <w:top w:val="none" w:sz="0" w:space="0" w:color="auto"/>
        <w:left w:val="none" w:sz="0" w:space="0" w:color="auto"/>
        <w:bottom w:val="none" w:sz="0" w:space="0" w:color="auto"/>
        <w:right w:val="none" w:sz="0" w:space="0" w:color="auto"/>
      </w:divBdr>
    </w:div>
    <w:div w:id="130370415">
      <w:bodyDiv w:val="1"/>
      <w:marLeft w:val="0"/>
      <w:marRight w:val="0"/>
      <w:marTop w:val="0"/>
      <w:marBottom w:val="0"/>
      <w:divBdr>
        <w:top w:val="none" w:sz="0" w:space="0" w:color="auto"/>
        <w:left w:val="none" w:sz="0" w:space="0" w:color="auto"/>
        <w:bottom w:val="none" w:sz="0" w:space="0" w:color="auto"/>
        <w:right w:val="none" w:sz="0" w:space="0" w:color="auto"/>
      </w:divBdr>
    </w:div>
    <w:div w:id="149757125">
      <w:bodyDiv w:val="1"/>
      <w:marLeft w:val="0"/>
      <w:marRight w:val="0"/>
      <w:marTop w:val="0"/>
      <w:marBottom w:val="0"/>
      <w:divBdr>
        <w:top w:val="none" w:sz="0" w:space="0" w:color="auto"/>
        <w:left w:val="none" w:sz="0" w:space="0" w:color="auto"/>
        <w:bottom w:val="none" w:sz="0" w:space="0" w:color="auto"/>
        <w:right w:val="none" w:sz="0" w:space="0" w:color="auto"/>
      </w:divBdr>
    </w:div>
    <w:div w:id="160588558">
      <w:bodyDiv w:val="1"/>
      <w:marLeft w:val="0"/>
      <w:marRight w:val="0"/>
      <w:marTop w:val="0"/>
      <w:marBottom w:val="0"/>
      <w:divBdr>
        <w:top w:val="none" w:sz="0" w:space="0" w:color="auto"/>
        <w:left w:val="none" w:sz="0" w:space="0" w:color="auto"/>
        <w:bottom w:val="none" w:sz="0" w:space="0" w:color="auto"/>
        <w:right w:val="none" w:sz="0" w:space="0" w:color="auto"/>
      </w:divBdr>
    </w:div>
    <w:div w:id="224339474">
      <w:bodyDiv w:val="1"/>
      <w:marLeft w:val="0"/>
      <w:marRight w:val="0"/>
      <w:marTop w:val="0"/>
      <w:marBottom w:val="0"/>
      <w:divBdr>
        <w:top w:val="none" w:sz="0" w:space="0" w:color="auto"/>
        <w:left w:val="none" w:sz="0" w:space="0" w:color="auto"/>
        <w:bottom w:val="none" w:sz="0" w:space="0" w:color="auto"/>
        <w:right w:val="none" w:sz="0" w:space="0" w:color="auto"/>
      </w:divBdr>
    </w:div>
    <w:div w:id="255478301">
      <w:bodyDiv w:val="1"/>
      <w:marLeft w:val="0"/>
      <w:marRight w:val="0"/>
      <w:marTop w:val="0"/>
      <w:marBottom w:val="0"/>
      <w:divBdr>
        <w:top w:val="none" w:sz="0" w:space="0" w:color="auto"/>
        <w:left w:val="none" w:sz="0" w:space="0" w:color="auto"/>
        <w:bottom w:val="none" w:sz="0" w:space="0" w:color="auto"/>
        <w:right w:val="none" w:sz="0" w:space="0" w:color="auto"/>
      </w:divBdr>
    </w:div>
    <w:div w:id="267468802">
      <w:bodyDiv w:val="1"/>
      <w:marLeft w:val="0"/>
      <w:marRight w:val="0"/>
      <w:marTop w:val="0"/>
      <w:marBottom w:val="0"/>
      <w:divBdr>
        <w:top w:val="none" w:sz="0" w:space="0" w:color="auto"/>
        <w:left w:val="none" w:sz="0" w:space="0" w:color="auto"/>
        <w:bottom w:val="none" w:sz="0" w:space="0" w:color="auto"/>
        <w:right w:val="none" w:sz="0" w:space="0" w:color="auto"/>
      </w:divBdr>
    </w:div>
    <w:div w:id="297809859">
      <w:bodyDiv w:val="1"/>
      <w:marLeft w:val="0"/>
      <w:marRight w:val="0"/>
      <w:marTop w:val="0"/>
      <w:marBottom w:val="0"/>
      <w:divBdr>
        <w:top w:val="none" w:sz="0" w:space="0" w:color="auto"/>
        <w:left w:val="none" w:sz="0" w:space="0" w:color="auto"/>
        <w:bottom w:val="none" w:sz="0" w:space="0" w:color="auto"/>
        <w:right w:val="none" w:sz="0" w:space="0" w:color="auto"/>
      </w:divBdr>
    </w:div>
    <w:div w:id="349573880">
      <w:bodyDiv w:val="1"/>
      <w:marLeft w:val="0"/>
      <w:marRight w:val="0"/>
      <w:marTop w:val="0"/>
      <w:marBottom w:val="0"/>
      <w:divBdr>
        <w:top w:val="none" w:sz="0" w:space="0" w:color="auto"/>
        <w:left w:val="none" w:sz="0" w:space="0" w:color="auto"/>
        <w:bottom w:val="none" w:sz="0" w:space="0" w:color="auto"/>
        <w:right w:val="none" w:sz="0" w:space="0" w:color="auto"/>
      </w:divBdr>
    </w:div>
    <w:div w:id="431515395">
      <w:bodyDiv w:val="1"/>
      <w:marLeft w:val="0"/>
      <w:marRight w:val="0"/>
      <w:marTop w:val="0"/>
      <w:marBottom w:val="0"/>
      <w:divBdr>
        <w:top w:val="none" w:sz="0" w:space="0" w:color="auto"/>
        <w:left w:val="none" w:sz="0" w:space="0" w:color="auto"/>
        <w:bottom w:val="none" w:sz="0" w:space="0" w:color="auto"/>
        <w:right w:val="none" w:sz="0" w:space="0" w:color="auto"/>
      </w:divBdr>
    </w:div>
    <w:div w:id="487282178">
      <w:bodyDiv w:val="1"/>
      <w:marLeft w:val="0"/>
      <w:marRight w:val="0"/>
      <w:marTop w:val="0"/>
      <w:marBottom w:val="0"/>
      <w:divBdr>
        <w:top w:val="none" w:sz="0" w:space="0" w:color="auto"/>
        <w:left w:val="none" w:sz="0" w:space="0" w:color="auto"/>
        <w:bottom w:val="none" w:sz="0" w:space="0" w:color="auto"/>
        <w:right w:val="none" w:sz="0" w:space="0" w:color="auto"/>
      </w:divBdr>
    </w:div>
    <w:div w:id="502286343">
      <w:bodyDiv w:val="1"/>
      <w:marLeft w:val="0"/>
      <w:marRight w:val="0"/>
      <w:marTop w:val="0"/>
      <w:marBottom w:val="0"/>
      <w:divBdr>
        <w:top w:val="none" w:sz="0" w:space="0" w:color="auto"/>
        <w:left w:val="none" w:sz="0" w:space="0" w:color="auto"/>
        <w:bottom w:val="none" w:sz="0" w:space="0" w:color="auto"/>
        <w:right w:val="none" w:sz="0" w:space="0" w:color="auto"/>
      </w:divBdr>
    </w:div>
    <w:div w:id="506987486">
      <w:bodyDiv w:val="1"/>
      <w:marLeft w:val="0"/>
      <w:marRight w:val="0"/>
      <w:marTop w:val="0"/>
      <w:marBottom w:val="0"/>
      <w:divBdr>
        <w:top w:val="none" w:sz="0" w:space="0" w:color="auto"/>
        <w:left w:val="none" w:sz="0" w:space="0" w:color="auto"/>
        <w:bottom w:val="none" w:sz="0" w:space="0" w:color="auto"/>
        <w:right w:val="none" w:sz="0" w:space="0" w:color="auto"/>
      </w:divBdr>
    </w:div>
    <w:div w:id="509178292">
      <w:bodyDiv w:val="1"/>
      <w:marLeft w:val="0"/>
      <w:marRight w:val="0"/>
      <w:marTop w:val="0"/>
      <w:marBottom w:val="0"/>
      <w:divBdr>
        <w:top w:val="none" w:sz="0" w:space="0" w:color="auto"/>
        <w:left w:val="none" w:sz="0" w:space="0" w:color="auto"/>
        <w:bottom w:val="none" w:sz="0" w:space="0" w:color="auto"/>
        <w:right w:val="none" w:sz="0" w:space="0" w:color="auto"/>
      </w:divBdr>
    </w:div>
    <w:div w:id="757948486">
      <w:bodyDiv w:val="1"/>
      <w:marLeft w:val="0"/>
      <w:marRight w:val="0"/>
      <w:marTop w:val="0"/>
      <w:marBottom w:val="0"/>
      <w:divBdr>
        <w:top w:val="none" w:sz="0" w:space="0" w:color="auto"/>
        <w:left w:val="none" w:sz="0" w:space="0" w:color="auto"/>
        <w:bottom w:val="none" w:sz="0" w:space="0" w:color="auto"/>
        <w:right w:val="none" w:sz="0" w:space="0" w:color="auto"/>
      </w:divBdr>
    </w:div>
    <w:div w:id="772936374">
      <w:bodyDiv w:val="1"/>
      <w:marLeft w:val="0"/>
      <w:marRight w:val="0"/>
      <w:marTop w:val="0"/>
      <w:marBottom w:val="0"/>
      <w:divBdr>
        <w:top w:val="none" w:sz="0" w:space="0" w:color="auto"/>
        <w:left w:val="none" w:sz="0" w:space="0" w:color="auto"/>
        <w:bottom w:val="none" w:sz="0" w:space="0" w:color="auto"/>
        <w:right w:val="none" w:sz="0" w:space="0" w:color="auto"/>
      </w:divBdr>
    </w:div>
    <w:div w:id="776490794">
      <w:bodyDiv w:val="1"/>
      <w:marLeft w:val="0"/>
      <w:marRight w:val="0"/>
      <w:marTop w:val="0"/>
      <w:marBottom w:val="0"/>
      <w:divBdr>
        <w:top w:val="none" w:sz="0" w:space="0" w:color="auto"/>
        <w:left w:val="none" w:sz="0" w:space="0" w:color="auto"/>
        <w:bottom w:val="none" w:sz="0" w:space="0" w:color="auto"/>
        <w:right w:val="none" w:sz="0" w:space="0" w:color="auto"/>
      </w:divBdr>
    </w:div>
    <w:div w:id="803155317">
      <w:bodyDiv w:val="1"/>
      <w:marLeft w:val="0"/>
      <w:marRight w:val="0"/>
      <w:marTop w:val="0"/>
      <w:marBottom w:val="0"/>
      <w:divBdr>
        <w:top w:val="none" w:sz="0" w:space="0" w:color="auto"/>
        <w:left w:val="none" w:sz="0" w:space="0" w:color="auto"/>
        <w:bottom w:val="none" w:sz="0" w:space="0" w:color="auto"/>
        <w:right w:val="none" w:sz="0" w:space="0" w:color="auto"/>
      </w:divBdr>
    </w:div>
    <w:div w:id="838271106">
      <w:bodyDiv w:val="1"/>
      <w:marLeft w:val="0"/>
      <w:marRight w:val="0"/>
      <w:marTop w:val="0"/>
      <w:marBottom w:val="0"/>
      <w:divBdr>
        <w:top w:val="none" w:sz="0" w:space="0" w:color="auto"/>
        <w:left w:val="none" w:sz="0" w:space="0" w:color="auto"/>
        <w:bottom w:val="none" w:sz="0" w:space="0" w:color="auto"/>
        <w:right w:val="none" w:sz="0" w:space="0" w:color="auto"/>
      </w:divBdr>
    </w:div>
    <w:div w:id="842361136">
      <w:bodyDiv w:val="1"/>
      <w:marLeft w:val="0"/>
      <w:marRight w:val="0"/>
      <w:marTop w:val="0"/>
      <w:marBottom w:val="0"/>
      <w:divBdr>
        <w:top w:val="none" w:sz="0" w:space="0" w:color="auto"/>
        <w:left w:val="none" w:sz="0" w:space="0" w:color="auto"/>
        <w:bottom w:val="none" w:sz="0" w:space="0" w:color="auto"/>
        <w:right w:val="none" w:sz="0" w:space="0" w:color="auto"/>
      </w:divBdr>
    </w:div>
    <w:div w:id="859389654">
      <w:bodyDiv w:val="1"/>
      <w:marLeft w:val="0"/>
      <w:marRight w:val="0"/>
      <w:marTop w:val="0"/>
      <w:marBottom w:val="0"/>
      <w:divBdr>
        <w:top w:val="none" w:sz="0" w:space="0" w:color="auto"/>
        <w:left w:val="none" w:sz="0" w:space="0" w:color="auto"/>
        <w:bottom w:val="none" w:sz="0" w:space="0" w:color="auto"/>
        <w:right w:val="none" w:sz="0" w:space="0" w:color="auto"/>
      </w:divBdr>
    </w:div>
    <w:div w:id="870606610">
      <w:bodyDiv w:val="1"/>
      <w:marLeft w:val="0"/>
      <w:marRight w:val="0"/>
      <w:marTop w:val="0"/>
      <w:marBottom w:val="0"/>
      <w:divBdr>
        <w:top w:val="none" w:sz="0" w:space="0" w:color="auto"/>
        <w:left w:val="none" w:sz="0" w:space="0" w:color="auto"/>
        <w:bottom w:val="none" w:sz="0" w:space="0" w:color="auto"/>
        <w:right w:val="none" w:sz="0" w:space="0" w:color="auto"/>
      </w:divBdr>
    </w:div>
    <w:div w:id="914390647">
      <w:bodyDiv w:val="1"/>
      <w:marLeft w:val="0"/>
      <w:marRight w:val="0"/>
      <w:marTop w:val="0"/>
      <w:marBottom w:val="0"/>
      <w:divBdr>
        <w:top w:val="none" w:sz="0" w:space="0" w:color="auto"/>
        <w:left w:val="none" w:sz="0" w:space="0" w:color="auto"/>
        <w:bottom w:val="none" w:sz="0" w:space="0" w:color="auto"/>
        <w:right w:val="none" w:sz="0" w:space="0" w:color="auto"/>
      </w:divBdr>
    </w:div>
    <w:div w:id="921454826">
      <w:bodyDiv w:val="1"/>
      <w:marLeft w:val="0"/>
      <w:marRight w:val="0"/>
      <w:marTop w:val="0"/>
      <w:marBottom w:val="0"/>
      <w:divBdr>
        <w:top w:val="none" w:sz="0" w:space="0" w:color="auto"/>
        <w:left w:val="none" w:sz="0" w:space="0" w:color="auto"/>
        <w:bottom w:val="none" w:sz="0" w:space="0" w:color="auto"/>
        <w:right w:val="none" w:sz="0" w:space="0" w:color="auto"/>
      </w:divBdr>
    </w:div>
    <w:div w:id="943000175">
      <w:bodyDiv w:val="1"/>
      <w:marLeft w:val="0"/>
      <w:marRight w:val="0"/>
      <w:marTop w:val="0"/>
      <w:marBottom w:val="0"/>
      <w:divBdr>
        <w:top w:val="none" w:sz="0" w:space="0" w:color="auto"/>
        <w:left w:val="none" w:sz="0" w:space="0" w:color="auto"/>
        <w:bottom w:val="none" w:sz="0" w:space="0" w:color="auto"/>
        <w:right w:val="none" w:sz="0" w:space="0" w:color="auto"/>
      </w:divBdr>
    </w:div>
    <w:div w:id="954872280">
      <w:bodyDiv w:val="1"/>
      <w:marLeft w:val="0"/>
      <w:marRight w:val="0"/>
      <w:marTop w:val="0"/>
      <w:marBottom w:val="0"/>
      <w:divBdr>
        <w:top w:val="none" w:sz="0" w:space="0" w:color="auto"/>
        <w:left w:val="none" w:sz="0" w:space="0" w:color="auto"/>
        <w:bottom w:val="none" w:sz="0" w:space="0" w:color="auto"/>
        <w:right w:val="none" w:sz="0" w:space="0" w:color="auto"/>
      </w:divBdr>
    </w:div>
    <w:div w:id="967666886">
      <w:bodyDiv w:val="1"/>
      <w:marLeft w:val="0"/>
      <w:marRight w:val="0"/>
      <w:marTop w:val="0"/>
      <w:marBottom w:val="0"/>
      <w:divBdr>
        <w:top w:val="none" w:sz="0" w:space="0" w:color="auto"/>
        <w:left w:val="none" w:sz="0" w:space="0" w:color="auto"/>
        <w:bottom w:val="none" w:sz="0" w:space="0" w:color="auto"/>
        <w:right w:val="none" w:sz="0" w:space="0" w:color="auto"/>
      </w:divBdr>
    </w:div>
    <w:div w:id="976885108">
      <w:bodyDiv w:val="1"/>
      <w:marLeft w:val="0"/>
      <w:marRight w:val="0"/>
      <w:marTop w:val="0"/>
      <w:marBottom w:val="0"/>
      <w:divBdr>
        <w:top w:val="none" w:sz="0" w:space="0" w:color="auto"/>
        <w:left w:val="none" w:sz="0" w:space="0" w:color="auto"/>
        <w:bottom w:val="none" w:sz="0" w:space="0" w:color="auto"/>
        <w:right w:val="none" w:sz="0" w:space="0" w:color="auto"/>
      </w:divBdr>
    </w:div>
    <w:div w:id="1018508347">
      <w:bodyDiv w:val="1"/>
      <w:marLeft w:val="0"/>
      <w:marRight w:val="0"/>
      <w:marTop w:val="0"/>
      <w:marBottom w:val="0"/>
      <w:divBdr>
        <w:top w:val="none" w:sz="0" w:space="0" w:color="auto"/>
        <w:left w:val="none" w:sz="0" w:space="0" w:color="auto"/>
        <w:bottom w:val="none" w:sz="0" w:space="0" w:color="auto"/>
        <w:right w:val="none" w:sz="0" w:space="0" w:color="auto"/>
      </w:divBdr>
    </w:div>
    <w:div w:id="1178420804">
      <w:bodyDiv w:val="1"/>
      <w:marLeft w:val="0"/>
      <w:marRight w:val="0"/>
      <w:marTop w:val="0"/>
      <w:marBottom w:val="0"/>
      <w:divBdr>
        <w:top w:val="none" w:sz="0" w:space="0" w:color="auto"/>
        <w:left w:val="none" w:sz="0" w:space="0" w:color="auto"/>
        <w:bottom w:val="none" w:sz="0" w:space="0" w:color="auto"/>
        <w:right w:val="none" w:sz="0" w:space="0" w:color="auto"/>
      </w:divBdr>
    </w:div>
    <w:div w:id="1182553717">
      <w:bodyDiv w:val="1"/>
      <w:marLeft w:val="0"/>
      <w:marRight w:val="0"/>
      <w:marTop w:val="0"/>
      <w:marBottom w:val="0"/>
      <w:divBdr>
        <w:top w:val="none" w:sz="0" w:space="0" w:color="auto"/>
        <w:left w:val="none" w:sz="0" w:space="0" w:color="auto"/>
        <w:bottom w:val="none" w:sz="0" w:space="0" w:color="auto"/>
        <w:right w:val="none" w:sz="0" w:space="0" w:color="auto"/>
      </w:divBdr>
    </w:div>
    <w:div w:id="1203134578">
      <w:bodyDiv w:val="1"/>
      <w:marLeft w:val="0"/>
      <w:marRight w:val="0"/>
      <w:marTop w:val="0"/>
      <w:marBottom w:val="0"/>
      <w:divBdr>
        <w:top w:val="none" w:sz="0" w:space="0" w:color="auto"/>
        <w:left w:val="none" w:sz="0" w:space="0" w:color="auto"/>
        <w:bottom w:val="none" w:sz="0" w:space="0" w:color="auto"/>
        <w:right w:val="none" w:sz="0" w:space="0" w:color="auto"/>
      </w:divBdr>
    </w:div>
    <w:div w:id="1203595063">
      <w:bodyDiv w:val="1"/>
      <w:marLeft w:val="0"/>
      <w:marRight w:val="0"/>
      <w:marTop w:val="0"/>
      <w:marBottom w:val="0"/>
      <w:divBdr>
        <w:top w:val="none" w:sz="0" w:space="0" w:color="auto"/>
        <w:left w:val="none" w:sz="0" w:space="0" w:color="auto"/>
        <w:bottom w:val="none" w:sz="0" w:space="0" w:color="auto"/>
        <w:right w:val="none" w:sz="0" w:space="0" w:color="auto"/>
      </w:divBdr>
    </w:div>
    <w:div w:id="1320574193">
      <w:bodyDiv w:val="1"/>
      <w:marLeft w:val="0"/>
      <w:marRight w:val="0"/>
      <w:marTop w:val="0"/>
      <w:marBottom w:val="0"/>
      <w:divBdr>
        <w:top w:val="none" w:sz="0" w:space="0" w:color="auto"/>
        <w:left w:val="none" w:sz="0" w:space="0" w:color="auto"/>
        <w:bottom w:val="none" w:sz="0" w:space="0" w:color="auto"/>
        <w:right w:val="none" w:sz="0" w:space="0" w:color="auto"/>
      </w:divBdr>
    </w:div>
    <w:div w:id="1360158471">
      <w:bodyDiv w:val="1"/>
      <w:marLeft w:val="0"/>
      <w:marRight w:val="0"/>
      <w:marTop w:val="0"/>
      <w:marBottom w:val="0"/>
      <w:divBdr>
        <w:top w:val="none" w:sz="0" w:space="0" w:color="auto"/>
        <w:left w:val="none" w:sz="0" w:space="0" w:color="auto"/>
        <w:bottom w:val="none" w:sz="0" w:space="0" w:color="auto"/>
        <w:right w:val="none" w:sz="0" w:space="0" w:color="auto"/>
      </w:divBdr>
    </w:div>
    <w:div w:id="1364283141">
      <w:bodyDiv w:val="1"/>
      <w:marLeft w:val="0"/>
      <w:marRight w:val="0"/>
      <w:marTop w:val="0"/>
      <w:marBottom w:val="0"/>
      <w:divBdr>
        <w:top w:val="none" w:sz="0" w:space="0" w:color="auto"/>
        <w:left w:val="none" w:sz="0" w:space="0" w:color="auto"/>
        <w:bottom w:val="none" w:sz="0" w:space="0" w:color="auto"/>
        <w:right w:val="none" w:sz="0" w:space="0" w:color="auto"/>
      </w:divBdr>
    </w:div>
    <w:div w:id="1369453665">
      <w:bodyDiv w:val="1"/>
      <w:marLeft w:val="0"/>
      <w:marRight w:val="0"/>
      <w:marTop w:val="0"/>
      <w:marBottom w:val="0"/>
      <w:divBdr>
        <w:top w:val="none" w:sz="0" w:space="0" w:color="auto"/>
        <w:left w:val="none" w:sz="0" w:space="0" w:color="auto"/>
        <w:bottom w:val="none" w:sz="0" w:space="0" w:color="auto"/>
        <w:right w:val="none" w:sz="0" w:space="0" w:color="auto"/>
      </w:divBdr>
    </w:div>
    <w:div w:id="1422528632">
      <w:bodyDiv w:val="1"/>
      <w:marLeft w:val="0"/>
      <w:marRight w:val="0"/>
      <w:marTop w:val="0"/>
      <w:marBottom w:val="0"/>
      <w:divBdr>
        <w:top w:val="none" w:sz="0" w:space="0" w:color="auto"/>
        <w:left w:val="none" w:sz="0" w:space="0" w:color="auto"/>
        <w:bottom w:val="none" w:sz="0" w:space="0" w:color="auto"/>
        <w:right w:val="none" w:sz="0" w:space="0" w:color="auto"/>
      </w:divBdr>
    </w:div>
    <w:div w:id="1437290318">
      <w:bodyDiv w:val="1"/>
      <w:marLeft w:val="0"/>
      <w:marRight w:val="0"/>
      <w:marTop w:val="0"/>
      <w:marBottom w:val="0"/>
      <w:divBdr>
        <w:top w:val="none" w:sz="0" w:space="0" w:color="auto"/>
        <w:left w:val="none" w:sz="0" w:space="0" w:color="auto"/>
        <w:bottom w:val="none" w:sz="0" w:space="0" w:color="auto"/>
        <w:right w:val="none" w:sz="0" w:space="0" w:color="auto"/>
      </w:divBdr>
    </w:div>
    <w:div w:id="1466239059">
      <w:bodyDiv w:val="1"/>
      <w:marLeft w:val="0"/>
      <w:marRight w:val="0"/>
      <w:marTop w:val="0"/>
      <w:marBottom w:val="0"/>
      <w:divBdr>
        <w:top w:val="none" w:sz="0" w:space="0" w:color="auto"/>
        <w:left w:val="none" w:sz="0" w:space="0" w:color="auto"/>
        <w:bottom w:val="none" w:sz="0" w:space="0" w:color="auto"/>
        <w:right w:val="none" w:sz="0" w:space="0" w:color="auto"/>
      </w:divBdr>
    </w:div>
    <w:div w:id="1491171994">
      <w:bodyDiv w:val="1"/>
      <w:marLeft w:val="0"/>
      <w:marRight w:val="0"/>
      <w:marTop w:val="0"/>
      <w:marBottom w:val="0"/>
      <w:divBdr>
        <w:top w:val="none" w:sz="0" w:space="0" w:color="auto"/>
        <w:left w:val="none" w:sz="0" w:space="0" w:color="auto"/>
        <w:bottom w:val="none" w:sz="0" w:space="0" w:color="auto"/>
        <w:right w:val="none" w:sz="0" w:space="0" w:color="auto"/>
      </w:divBdr>
    </w:div>
    <w:div w:id="1506507318">
      <w:bodyDiv w:val="1"/>
      <w:marLeft w:val="0"/>
      <w:marRight w:val="0"/>
      <w:marTop w:val="0"/>
      <w:marBottom w:val="0"/>
      <w:divBdr>
        <w:top w:val="none" w:sz="0" w:space="0" w:color="auto"/>
        <w:left w:val="none" w:sz="0" w:space="0" w:color="auto"/>
        <w:bottom w:val="none" w:sz="0" w:space="0" w:color="auto"/>
        <w:right w:val="none" w:sz="0" w:space="0" w:color="auto"/>
      </w:divBdr>
    </w:div>
    <w:div w:id="1508253774">
      <w:bodyDiv w:val="1"/>
      <w:marLeft w:val="0"/>
      <w:marRight w:val="0"/>
      <w:marTop w:val="0"/>
      <w:marBottom w:val="0"/>
      <w:divBdr>
        <w:top w:val="none" w:sz="0" w:space="0" w:color="auto"/>
        <w:left w:val="none" w:sz="0" w:space="0" w:color="auto"/>
        <w:bottom w:val="none" w:sz="0" w:space="0" w:color="auto"/>
        <w:right w:val="none" w:sz="0" w:space="0" w:color="auto"/>
      </w:divBdr>
    </w:div>
    <w:div w:id="1517038678">
      <w:bodyDiv w:val="1"/>
      <w:marLeft w:val="0"/>
      <w:marRight w:val="0"/>
      <w:marTop w:val="0"/>
      <w:marBottom w:val="0"/>
      <w:divBdr>
        <w:top w:val="none" w:sz="0" w:space="0" w:color="auto"/>
        <w:left w:val="none" w:sz="0" w:space="0" w:color="auto"/>
        <w:bottom w:val="none" w:sz="0" w:space="0" w:color="auto"/>
        <w:right w:val="none" w:sz="0" w:space="0" w:color="auto"/>
      </w:divBdr>
    </w:div>
    <w:div w:id="1565722206">
      <w:bodyDiv w:val="1"/>
      <w:marLeft w:val="0"/>
      <w:marRight w:val="0"/>
      <w:marTop w:val="0"/>
      <w:marBottom w:val="0"/>
      <w:divBdr>
        <w:top w:val="none" w:sz="0" w:space="0" w:color="auto"/>
        <w:left w:val="none" w:sz="0" w:space="0" w:color="auto"/>
        <w:bottom w:val="none" w:sz="0" w:space="0" w:color="auto"/>
        <w:right w:val="none" w:sz="0" w:space="0" w:color="auto"/>
      </w:divBdr>
    </w:div>
    <w:div w:id="1582445414">
      <w:bodyDiv w:val="1"/>
      <w:marLeft w:val="0"/>
      <w:marRight w:val="0"/>
      <w:marTop w:val="0"/>
      <w:marBottom w:val="0"/>
      <w:divBdr>
        <w:top w:val="none" w:sz="0" w:space="0" w:color="auto"/>
        <w:left w:val="none" w:sz="0" w:space="0" w:color="auto"/>
        <w:bottom w:val="none" w:sz="0" w:space="0" w:color="auto"/>
        <w:right w:val="none" w:sz="0" w:space="0" w:color="auto"/>
      </w:divBdr>
    </w:div>
    <w:div w:id="1585993242">
      <w:bodyDiv w:val="1"/>
      <w:marLeft w:val="0"/>
      <w:marRight w:val="0"/>
      <w:marTop w:val="0"/>
      <w:marBottom w:val="0"/>
      <w:divBdr>
        <w:top w:val="none" w:sz="0" w:space="0" w:color="auto"/>
        <w:left w:val="none" w:sz="0" w:space="0" w:color="auto"/>
        <w:bottom w:val="none" w:sz="0" w:space="0" w:color="auto"/>
        <w:right w:val="none" w:sz="0" w:space="0" w:color="auto"/>
      </w:divBdr>
    </w:div>
    <w:div w:id="1623683392">
      <w:bodyDiv w:val="1"/>
      <w:marLeft w:val="0"/>
      <w:marRight w:val="0"/>
      <w:marTop w:val="0"/>
      <w:marBottom w:val="0"/>
      <w:divBdr>
        <w:top w:val="none" w:sz="0" w:space="0" w:color="auto"/>
        <w:left w:val="none" w:sz="0" w:space="0" w:color="auto"/>
        <w:bottom w:val="none" w:sz="0" w:space="0" w:color="auto"/>
        <w:right w:val="none" w:sz="0" w:space="0" w:color="auto"/>
      </w:divBdr>
    </w:div>
    <w:div w:id="1632007853">
      <w:bodyDiv w:val="1"/>
      <w:marLeft w:val="0"/>
      <w:marRight w:val="0"/>
      <w:marTop w:val="0"/>
      <w:marBottom w:val="0"/>
      <w:divBdr>
        <w:top w:val="none" w:sz="0" w:space="0" w:color="auto"/>
        <w:left w:val="none" w:sz="0" w:space="0" w:color="auto"/>
        <w:bottom w:val="none" w:sz="0" w:space="0" w:color="auto"/>
        <w:right w:val="none" w:sz="0" w:space="0" w:color="auto"/>
      </w:divBdr>
    </w:div>
    <w:div w:id="1696686446">
      <w:bodyDiv w:val="1"/>
      <w:marLeft w:val="0"/>
      <w:marRight w:val="0"/>
      <w:marTop w:val="0"/>
      <w:marBottom w:val="0"/>
      <w:divBdr>
        <w:top w:val="none" w:sz="0" w:space="0" w:color="auto"/>
        <w:left w:val="none" w:sz="0" w:space="0" w:color="auto"/>
        <w:bottom w:val="none" w:sz="0" w:space="0" w:color="auto"/>
        <w:right w:val="none" w:sz="0" w:space="0" w:color="auto"/>
      </w:divBdr>
    </w:div>
    <w:div w:id="1707945778">
      <w:bodyDiv w:val="1"/>
      <w:marLeft w:val="0"/>
      <w:marRight w:val="0"/>
      <w:marTop w:val="0"/>
      <w:marBottom w:val="0"/>
      <w:divBdr>
        <w:top w:val="none" w:sz="0" w:space="0" w:color="auto"/>
        <w:left w:val="none" w:sz="0" w:space="0" w:color="auto"/>
        <w:bottom w:val="none" w:sz="0" w:space="0" w:color="auto"/>
        <w:right w:val="none" w:sz="0" w:space="0" w:color="auto"/>
      </w:divBdr>
    </w:div>
    <w:div w:id="1730954175">
      <w:bodyDiv w:val="1"/>
      <w:marLeft w:val="0"/>
      <w:marRight w:val="0"/>
      <w:marTop w:val="0"/>
      <w:marBottom w:val="0"/>
      <w:divBdr>
        <w:top w:val="none" w:sz="0" w:space="0" w:color="auto"/>
        <w:left w:val="none" w:sz="0" w:space="0" w:color="auto"/>
        <w:bottom w:val="none" w:sz="0" w:space="0" w:color="auto"/>
        <w:right w:val="none" w:sz="0" w:space="0" w:color="auto"/>
      </w:divBdr>
    </w:div>
    <w:div w:id="1841847405">
      <w:bodyDiv w:val="1"/>
      <w:marLeft w:val="0"/>
      <w:marRight w:val="0"/>
      <w:marTop w:val="0"/>
      <w:marBottom w:val="0"/>
      <w:divBdr>
        <w:top w:val="none" w:sz="0" w:space="0" w:color="auto"/>
        <w:left w:val="none" w:sz="0" w:space="0" w:color="auto"/>
        <w:bottom w:val="none" w:sz="0" w:space="0" w:color="auto"/>
        <w:right w:val="none" w:sz="0" w:space="0" w:color="auto"/>
      </w:divBdr>
    </w:div>
    <w:div w:id="1895851298">
      <w:bodyDiv w:val="1"/>
      <w:marLeft w:val="0"/>
      <w:marRight w:val="0"/>
      <w:marTop w:val="0"/>
      <w:marBottom w:val="0"/>
      <w:divBdr>
        <w:top w:val="none" w:sz="0" w:space="0" w:color="auto"/>
        <w:left w:val="none" w:sz="0" w:space="0" w:color="auto"/>
        <w:bottom w:val="none" w:sz="0" w:space="0" w:color="auto"/>
        <w:right w:val="none" w:sz="0" w:space="0" w:color="auto"/>
      </w:divBdr>
    </w:div>
    <w:div w:id="1935822798">
      <w:bodyDiv w:val="1"/>
      <w:marLeft w:val="0"/>
      <w:marRight w:val="0"/>
      <w:marTop w:val="0"/>
      <w:marBottom w:val="0"/>
      <w:divBdr>
        <w:top w:val="none" w:sz="0" w:space="0" w:color="auto"/>
        <w:left w:val="none" w:sz="0" w:space="0" w:color="auto"/>
        <w:bottom w:val="none" w:sz="0" w:space="0" w:color="auto"/>
        <w:right w:val="none" w:sz="0" w:space="0" w:color="auto"/>
      </w:divBdr>
    </w:div>
    <w:div w:id="1968966046">
      <w:bodyDiv w:val="1"/>
      <w:marLeft w:val="0"/>
      <w:marRight w:val="0"/>
      <w:marTop w:val="0"/>
      <w:marBottom w:val="0"/>
      <w:divBdr>
        <w:top w:val="none" w:sz="0" w:space="0" w:color="auto"/>
        <w:left w:val="none" w:sz="0" w:space="0" w:color="auto"/>
        <w:bottom w:val="none" w:sz="0" w:space="0" w:color="auto"/>
        <w:right w:val="none" w:sz="0" w:space="0" w:color="auto"/>
      </w:divBdr>
    </w:div>
    <w:div w:id="1979608141">
      <w:bodyDiv w:val="1"/>
      <w:marLeft w:val="0"/>
      <w:marRight w:val="0"/>
      <w:marTop w:val="0"/>
      <w:marBottom w:val="0"/>
      <w:divBdr>
        <w:top w:val="none" w:sz="0" w:space="0" w:color="auto"/>
        <w:left w:val="none" w:sz="0" w:space="0" w:color="auto"/>
        <w:bottom w:val="none" w:sz="0" w:space="0" w:color="auto"/>
        <w:right w:val="none" w:sz="0" w:space="0" w:color="auto"/>
      </w:divBdr>
    </w:div>
    <w:div w:id="1980567563">
      <w:bodyDiv w:val="1"/>
      <w:marLeft w:val="0"/>
      <w:marRight w:val="0"/>
      <w:marTop w:val="0"/>
      <w:marBottom w:val="0"/>
      <w:divBdr>
        <w:top w:val="none" w:sz="0" w:space="0" w:color="auto"/>
        <w:left w:val="none" w:sz="0" w:space="0" w:color="auto"/>
        <w:bottom w:val="none" w:sz="0" w:space="0" w:color="auto"/>
        <w:right w:val="none" w:sz="0" w:space="0" w:color="auto"/>
      </w:divBdr>
    </w:div>
    <w:div w:id="2026401601">
      <w:bodyDiv w:val="1"/>
      <w:marLeft w:val="0"/>
      <w:marRight w:val="0"/>
      <w:marTop w:val="0"/>
      <w:marBottom w:val="0"/>
      <w:divBdr>
        <w:top w:val="none" w:sz="0" w:space="0" w:color="auto"/>
        <w:left w:val="none" w:sz="0" w:space="0" w:color="auto"/>
        <w:bottom w:val="none" w:sz="0" w:space="0" w:color="auto"/>
        <w:right w:val="none" w:sz="0" w:space="0" w:color="auto"/>
      </w:divBdr>
    </w:div>
    <w:div w:id="2039426960">
      <w:bodyDiv w:val="1"/>
      <w:marLeft w:val="0"/>
      <w:marRight w:val="0"/>
      <w:marTop w:val="0"/>
      <w:marBottom w:val="0"/>
      <w:divBdr>
        <w:top w:val="none" w:sz="0" w:space="0" w:color="auto"/>
        <w:left w:val="none" w:sz="0" w:space="0" w:color="auto"/>
        <w:bottom w:val="none" w:sz="0" w:space="0" w:color="auto"/>
        <w:right w:val="none" w:sz="0" w:space="0" w:color="auto"/>
      </w:divBdr>
    </w:div>
    <w:div w:id="2083940559">
      <w:bodyDiv w:val="1"/>
      <w:marLeft w:val="0"/>
      <w:marRight w:val="0"/>
      <w:marTop w:val="0"/>
      <w:marBottom w:val="0"/>
      <w:divBdr>
        <w:top w:val="none" w:sz="0" w:space="0" w:color="auto"/>
        <w:left w:val="none" w:sz="0" w:space="0" w:color="auto"/>
        <w:bottom w:val="none" w:sz="0" w:space="0" w:color="auto"/>
        <w:right w:val="none" w:sz="0" w:space="0" w:color="auto"/>
      </w:divBdr>
    </w:div>
    <w:div w:id="21016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DDEE0-D5A5-408C-95F5-ACBCEECE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622</Words>
  <Characters>3551</Characters>
  <Application>Microsoft Office Word</Application>
  <DocSecurity>0</DocSecurity>
  <Lines>29</Lines>
  <Paragraphs>8</Paragraphs>
  <ScaleCrop>false</ScaleCrop>
  <Company>微软中国</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黄菱</dc:creator>
  <cp:lastModifiedBy>广西地质矿产勘查开发局南宁淡村基地管理处</cp:lastModifiedBy>
  <cp:revision>6</cp:revision>
  <cp:lastPrinted>2019-02-18T07:26:00Z</cp:lastPrinted>
  <dcterms:created xsi:type="dcterms:W3CDTF">2023-09-22T08:02:00Z</dcterms:created>
  <dcterms:modified xsi:type="dcterms:W3CDTF">2023-09-22T08:29:00Z</dcterms:modified>
</cp:coreProperties>
</file>